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C17B5" w14:textId="6AAE03DF" w:rsidR="004B25A4" w:rsidRPr="004B25A4" w:rsidRDefault="004B25A4" w:rsidP="004B25A4">
      <w:pPr>
        <w:spacing w:after="0" w:line="360" w:lineRule="auto"/>
        <w:ind w:left="720" w:hanging="360"/>
        <w:jc w:val="center"/>
        <w:outlineLvl w:val="0"/>
        <w:rPr>
          <w:rFonts w:ascii="Times New Roman" w:hAnsi="Times New Roman" w:cs="Times New Roman"/>
          <w:sz w:val="28"/>
          <w:szCs w:val="28"/>
        </w:rPr>
      </w:pPr>
      <w:bookmarkStart w:id="0" w:name="_Toc29346235"/>
      <w:bookmarkStart w:id="1" w:name="_Toc29378622"/>
      <w:bookmarkStart w:id="2" w:name="_Toc29401266"/>
      <w:bookmarkStart w:id="3" w:name="_Toc29401924"/>
      <w:bookmarkStart w:id="4" w:name="_Toc29402057"/>
      <w:bookmarkStart w:id="5" w:name="_Toc29295829"/>
      <w:bookmarkStart w:id="6" w:name="_Toc31014841"/>
      <w:bookmarkStart w:id="7" w:name="_Toc31055100"/>
      <w:bookmarkStart w:id="8" w:name="_Toc277487764"/>
      <w:bookmarkStart w:id="9" w:name="_Toc277488708"/>
      <w:r w:rsidRPr="004B25A4">
        <w:rPr>
          <w:rFonts w:ascii="Times New Roman" w:hAnsi="Times New Roman" w:cs="Times New Roman"/>
          <w:sz w:val="28"/>
          <w:szCs w:val="28"/>
          <w:lang w:val="en-IE"/>
        </w:rPr>
        <w:t>CÁC</w:t>
      </w:r>
      <w:r w:rsidRPr="004B25A4">
        <w:rPr>
          <w:rFonts w:ascii="Times New Roman" w:hAnsi="Times New Roman" w:cs="Times New Roman"/>
          <w:sz w:val="28"/>
          <w:szCs w:val="28"/>
        </w:rPr>
        <w:t xml:space="preserve"> LOẠI CHỈ TRONG PHẪU THUẬT</w:t>
      </w:r>
    </w:p>
    <w:bookmarkEnd w:id="0"/>
    <w:bookmarkEnd w:id="1"/>
    <w:bookmarkEnd w:id="2"/>
    <w:bookmarkEnd w:id="3"/>
    <w:bookmarkEnd w:id="4"/>
    <w:bookmarkEnd w:id="5"/>
    <w:bookmarkEnd w:id="6"/>
    <w:bookmarkEnd w:id="7"/>
    <w:bookmarkEnd w:id="8"/>
    <w:bookmarkEnd w:id="9"/>
    <w:p w14:paraId="20750D4E"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Chỉ phẫu thuật (CPT) là vật liệu dạng sợi dùng để buộc mạch máu hoặc khâu mô (tổ chức) lại với nhau và giữ chúng đến khi vết thương lành hẳn. Trong 50 năm qua, kỹ thuật chế tạo tiến bộ nhiều tạo ra chỉ tự tiêu và chỉ không tiêu, tổng hợp nhiều ưu điểm:</w:t>
      </w:r>
    </w:p>
    <w:p w14:paraId="458C2428"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Có đủ và duy trì lực bền chắc cho đến khi cơ quan được khâu lành hẳn;</w:t>
      </w:r>
    </w:p>
    <w:p w14:paraId="2C53DC90"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Tạo ít phản ứng mô tại chỗ khâu và không tạo điều kiện cho vi khuẩn phát triển;</w:t>
      </w:r>
    </w:p>
    <w:p w14:paraId="28414579"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Không phải là chất điện giải, không có tính mao dẫn, không gây dị ứng và không gây ung thư;</w:t>
      </w:r>
    </w:p>
    <w:p w14:paraId="6B12FF88"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Cho nút buộc đảm bảo, không dễ tuột, không xơ tua, không dễ đứt;</w:t>
      </w:r>
    </w:p>
    <w:p w14:paraId="52E1F6AC"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Rẻ tiền, dễ sử dụng, vô khuẩn, không thay đổi tính chất;</w:t>
      </w:r>
    </w:p>
    <w:p w14:paraId="41C0FE79"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Chỉ phẫu thuật phải dựa trên các đặc tính vật lý và sinh học của vật liệu làm chỉ và đặc điểm của tổ chức được khâu. Nên chọn loại chỉ nhỏ nhất có độ bền thích hợp với tổ chức cần khâu. Những mối chỉ khâu cũng là các dị vật có thể làm giảm khả năng chống nhiễm khuẩn của bản thân vết mổ. Để cụ thể hơn, có thể phân loại chỉ dựa vào cấu tạo, tính chất của sợi chỉ, với các tiêu chuẩn để phân loại chỉ.</w:t>
      </w:r>
    </w:p>
    <w:p w14:paraId="2D9956D3" w14:textId="2CD1CC3C" w:rsidR="004B25A4" w:rsidRPr="004B25A4" w:rsidRDefault="004B25A4" w:rsidP="004B25A4">
      <w:pPr>
        <w:pStyle w:val="ListParagraph"/>
        <w:numPr>
          <w:ilvl w:val="0"/>
          <w:numId w:val="23"/>
        </w:numPr>
        <w:tabs>
          <w:tab w:val="left" w:pos="900"/>
          <w:tab w:val="left" w:pos="1440"/>
        </w:tabs>
        <w:spacing w:after="0" w:line="360" w:lineRule="auto"/>
        <w:jc w:val="both"/>
        <w:outlineLvl w:val="0"/>
        <w:rPr>
          <w:rFonts w:ascii="Times New Roman" w:eastAsia="Times New Roman" w:hAnsi="Times New Roman" w:cs="Times New Roman"/>
          <w:b/>
          <w:bCs/>
          <w:iCs/>
          <w:sz w:val="28"/>
          <w:szCs w:val="28"/>
          <w:lang w:val="en-US"/>
        </w:rPr>
      </w:pPr>
      <w:bookmarkStart w:id="10" w:name="_Toc29346242"/>
      <w:bookmarkStart w:id="11" w:name="_Toc29401269"/>
      <w:bookmarkStart w:id="12" w:name="_Toc29401927"/>
      <w:bookmarkStart w:id="13" w:name="_Toc29402060"/>
      <w:bookmarkStart w:id="14" w:name="_Toc29295832"/>
      <w:bookmarkStart w:id="15" w:name="_Toc31014843"/>
      <w:bookmarkStart w:id="16" w:name="_Toc31055102"/>
      <w:bookmarkStart w:id="17" w:name="_Toc277488709"/>
      <w:r w:rsidRPr="004B25A4">
        <w:rPr>
          <w:rFonts w:ascii="Times New Roman" w:eastAsia="Times New Roman" w:hAnsi="Times New Roman" w:cs="Times New Roman"/>
          <w:b/>
          <w:bCs/>
          <w:iCs/>
          <w:sz w:val="28"/>
          <w:szCs w:val="28"/>
          <w:lang w:val="en-US"/>
        </w:rPr>
        <w:t>Chỉ tự tiêu</w:t>
      </w:r>
      <w:bookmarkEnd w:id="10"/>
      <w:bookmarkEnd w:id="11"/>
      <w:bookmarkEnd w:id="12"/>
      <w:bookmarkEnd w:id="13"/>
      <w:bookmarkEnd w:id="14"/>
      <w:bookmarkEnd w:id="15"/>
      <w:bookmarkEnd w:id="16"/>
      <w:r w:rsidRPr="004B25A4">
        <w:rPr>
          <w:rFonts w:ascii="Times New Roman" w:eastAsia="Times New Roman" w:hAnsi="Times New Roman" w:cs="Times New Roman"/>
          <w:b/>
          <w:bCs/>
          <w:iCs/>
          <w:sz w:val="28"/>
          <w:szCs w:val="28"/>
          <w:lang w:val="en-US"/>
        </w:rPr>
        <w:t>:</w:t>
      </w:r>
      <w:bookmarkEnd w:id="17"/>
    </w:p>
    <w:p w14:paraId="6EA4ABA0"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Chỉ tự tiêu là chỉ vô khuẩn được chế tạo từ collagen của động vật hữu nhũ hoặc trùng phân tổng hợp. Khi khâu vào cơ thể sẽ được bạch cầu tấn công bằng enzyme và thực bào (đối với chỉ tự tiêu tự nhiên) và bằng cơ chế thủy phân </w:t>
      </w:r>
      <w:proofErr w:type="gramStart"/>
      <w:r w:rsidRPr="004B25A4">
        <w:rPr>
          <w:rFonts w:ascii="Times New Roman" w:eastAsia="Times New Roman" w:hAnsi="Times New Roman" w:cs="Times New Roman"/>
          <w:sz w:val="28"/>
          <w:szCs w:val="28"/>
          <w:lang w:val="en-US"/>
        </w:rPr>
        <w:t>chậm  tổng</w:t>
      </w:r>
      <w:proofErr w:type="gramEnd"/>
      <w:r w:rsidRPr="004B25A4">
        <w:rPr>
          <w:rFonts w:ascii="Times New Roman" w:eastAsia="Times New Roman" w:hAnsi="Times New Roman" w:cs="Times New Roman"/>
          <w:sz w:val="28"/>
          <w:szCs w:val="28"/>
          <w:lang w:val="en-US"/>
        </w:rPr>
        <w:t xml:space="preserve"> hợp (đối với chỉ tự tiêu tổng hợp).</w:t>
      </w:r>
    </w:p>
    <w:p w14:paraId="3E590433"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Thuật ngữ “chỉ tự tiêu” nhấn mạnh đến khả năng tự tiêu của chỉ trong tổ chức. Thời gian tự tiêu của chỉ trong tổ chức phụ thuộc vào loại vật liệu để chế tạo sợi chỉ và môi trường tổ chức nơi đặt mối khâu. Lực bền chắc (thời gian nâng đỡ vết thương) là thời gian sợi chỉ khâu còn đủ chắc để giữ vết thương sau khi phẫu thuật. Tốc độ hấp thụ (thời gian tan hoàn toàn) là thời gian sợi chỉ khâu được cơ chế thực bào hoặc </w:t>
      </w:r>
      <w:r w:rsidRPr="004B25A4">
        <w:rPr>
          <w:rFonts w:ascii="Times New Roman" w:eastAsia="Times New Roman" w:hAnsi="Times New Roman" w:cs="Times New Roman"/>
          <w:sz w:val="28"/>
          <w:szCs w:val="28"/>
          <w:lang w:val="en-US"/>
        </w:rPr>
        <w:lastRenderedPageBreak/>
        <w:t>thủy phân làm tan rã hoàn toàn.  Tuy nhiên, sau khi phẫu thuật nếu cơ thể bị nhiễm trùng, suy dinh dưỡng, thân nhiệt tăng cao có thể làm thay đổi thời gian tiêu của chỉ.</w:t>
      </w:r>
    </w:p>
    <w:p w14:paraId="7802E1BB"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        </w:t>
      </w:r>
    </w:p>
    <w:p w14:paraId="219AAE88" w14:textId="77777777" w:rsidR="004B25A4" w:rsidRPr="004B25A4" w:rsidRDefault="004B25A4" w:rsidP="004B25A4">
      <w:pPr>
        <w:numPr>
          <w:ilvl w:val="0"/>
          <w:numId w:val="2"/>
        </w:numPr>
        <w:tabs>
          <w:tab w:val="left" w:pos="1080"/>
          <w:tab w:val="num" w:pos="1440"/>
        </w:tabs>
        <w:spacing w:after="0" w:line="360" w:lineRule="auto"/>
        <w:jc w:val="both"/>
        <w:outlineLvl w:val="5"/>
        <w:rPr>
          <w:rFonts w:ascii="Times New Roman" w:eastAsia="Times New Roman" w:hAnsi="Times New Roman" w:cs="Times New Roman"/>
          <w:b/>
          <w:sz w:val="28"/>
          <w:szCs w:val="28"/>
          <w:lang w:val="en-US"/>
        </w:rPr>
      </w:pPr>
      <w:r w:rsidRPr="004B25A4">
        <w:rPr>
          <w:rFonts w:ascii="Times New Roman" w:eastAsia="Times New Roman" w:hAnsi="Times New Roman" w:cs="Times New Roman"/>
          <w:b/>
          <w:i/>
          <w:sz w:val="28"/>
          <w:szCs w:val="28"/>
          <w:lang w:val="en-US"/>
        </w:rPr>
        <w:t>Chỉ Catgut:</w:t>
      </w:r>
    </w:p>
    <w:p w14:paraId="46266AF4" w14:textId="54D1088F" w:rsidR="004B25A4" w:rsidRPr="004B25A4" w:rsidRDefault="004B25A4" w:rsidP="004B25A4">
      <w:p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63360" behindDoc="1" locked="0" layoutInCell="1" allowOverlap="1" wp14:anchorId="4E776F2C" wp14:editId="7A16B956">
            <wp:simplePos x="0" y="0"/>
            <wp:positionH relativeFrom="column">
              <wp:posOffset>355600</wp:posOffset>
            </wp:positionH>
            <wp:positionV relativeFrom="paragraph">
              <wp:posOffset>3167380</wp:posOffset>
            </wp:positionV>
            <wp:extent cx="2162175" cy="1610360"/>
            <wp:effectExtent l="0" t="0" r="9525" b="8890"/>
            <wp:wrapTopAndBottom/>
            <wp:docPr id="31" name="Picture 31" descr="plain catgut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in catgut sutur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162175" cy="161036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noProof/>
          <w:sz w:val="28"/>
          <w:szCs w:val="28"/>
          <w:lang w:val="en-US"/>
        </w:rPr>
        <w:drawing>
          <wp:anchor distT="0" distB="0" distL="114300" distR="114300" simplePos="0" relativeHeight="251664384" behindDoc="1" locked="0" layoutInCell="1" allowOverlap="1" wp14:anchorId="56F0CA24" wp14:editId="66AF4295">
            <wp:simplePos x="0" y="0"/>
            <wp:positionH relativeFrom="column">
              <wp:posOffset>3162300</wp:posOffset>
            </wp:positionH>
            <wp:positionV relativeFrom="paragraph">
              <wp:posOffset>3154045</wp:posOffset>
            </wp:positionV>
            <wp:extent cx="2159000" cy="1640840"/>
            <wp:effectExtent l="0" t="0" r="12700" b="16510"/>
            <wp:wrapTopAndBottom/>
            <wp:docPr id="30" name="Picture 30" descr="chromic catgut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omic catgut su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159000" cy="164084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 xml:space="preserve">Nghĩa gốc của từ Catgut (hoặc Kittegut) xuất phát từ tên gọi một nhạc cụ (đàn Kitte) có dây đàn làm bằng ruột mèo. Hiện nay, chỉ Catgut được làm từ ruột của gia súc có sừng hoặc cừu. Chỉ Catgut là một loại vật liệu phẫu thuật tự nhiên, tự tiêu nhờ men chua của cơ thể, có sử dụng một chất bảo quản nên rất mềm mại, thời gian tự tiêu của chỉ Catgut thường là khoảng 10 ngày. Độ bền xé của chỉ Catgut giảm một nửa sau 8 ÷ 12 ngày. Để tăng gấp đôi thời gian tự tiêu thì khi thuộc da cho thêm dung dịch muối crom, chỉ sẽ có màu nâu gọi là “Catgut Chromic” có thời gian tự tiêu chậm hơn (khoảng 20 ngày). Ưu điểm chung của chỉ Catgut: không phải cắt chỉ vết mổ (giảm được công chăm sóc vết mổ, người bệnh có thể ra viện sớm), ít gây sẹo mối khâu. </w:t>
      </w:r>
    </w:p>
    <w:p w14:paraId="4AE1DA6C" w14:textId="77777777" w:rsidR="004B25A4" w:rsidRPr="004B25A4" w:rsidRDefault="004B25A4" w:rsidP="004B25A4">
      <w:pPr>
        <w:tabs>
          <w:tab w:val="left" w:pos="1620"/>
          <w:tab w:val="left" w:pos="2745"/>
          <w:tab w:val="left" w:pos="513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                      Plain (Catgut)</w:t>
      </w:r>
      <w:r w:rsidRPr="004B25A4">
        <w:rPr>
          <w:rFonts w:ascii="Times New Roman" w:eastAsia="Times New Roman" w:hAnsi="Times New Roman" w:cs="Times New Roman"/>
          <w:sz w:val="28"/>
          <w:szCs w:val="28"/>
          <w:lang w:val="en-US"/>
        </w:rPr>
        <w:tab/>
        <w:t xml:space="preserve">         Chromic (Catgut)</w:t>
      </w:r>
    </w:p>
    <w:p w14:paraId="55853B86" w14:textId="77777777" w:rsidR="004B25A4" w:rsidRPr="004B25A4" w:rsidRDefault="004B25A4" w:rsidP="004B25A4">
      <w:pPr>
        <w:tabs>
          <w:tab w:val="left" w:pos="1620"/>
          <w:tab w:val="left" w:pos="2745"/>
          <w:tab w:val="left" w:pos="5130"/>
        </w:tabs>
        <w:spacing w:after="0" w:line="360" w:lineRule="auto"/>
        <w:jc w:val="both"/>
        <w:rPr>
          <w:rFonts w:ascii="Times New Roman" w:eastAsia="Times New Roman" w:hAnsi="Times New Roman" w:cs="Times New Roman"/>
          <w:i/>
          <w:sz w:val="28"/>
          <w:szCs w:val="28"/>
          <w:lang w:val="en-US"/>
        </w:rPr>
      </w:pPr>
      <w:proofErr w:type="gramStart"/>
      <w:r w:rsidRPr="004B25A4">
        <w:rPr>
          <w:rFonts w:ascii="Times New Roman" w:eastAsia="Times New Roman" w:hAnsi="Times New Roman" w:cs="Times New Roman"/>
          <w:b/>
          <w:i/>
          <w:sz w:val="28"/>
          <w:szCs w:val="28"/>
          <w:lang w:val="en-US"/>
        </w:rPr>
        <w:t>Hình  1.1.</w:t>
      </w:r>
      <w:proofErr w:type="gramEnd"/>
      <w:r w:rsidRPr="004B25A4">
        <w:rPr>
          <w:rFonts w:ascii="Times New Roman" w:eastAsia="Times New Roman" w:hAnsi="Times New Roman" w:cs="Times New Roman"/>
          <w:i/>
          <w:sz w:val="28"/>
          <w:szCs w:val="28"/>
          <w:lang w:val="en-US"/>
        </w:rPr>
        <w:t xml:space="preserve"> Chỉ Catgut</w:t>
      </w:r>
    </w:p>
    <w:p w14:paraId="734958CC" w14:textId="77777777" w:rsidR="004B25A4" w:rsidRPr="004B25A4" w:rsidRDefault="004B25A4" w:rsidP="004B25A4">
      <w:pPr>
        <w:tabs>
          <w:tab w:val="left" w:pos="1620"/>
          <w:tab w:val="left" w:pos="2745"/>
          <w:tab w:val="left" w:pos="5130"/>
        </w:tabs>
        <w:spacing w:after="0" w:line="360" w:lineRule="auto"/>
        <w:jc w:val="both"/>
        <w:rPr>
          <w:rFonts w:ascii="Times New Roman" w:eastAsia="Times New Roman" w:hAnsi="Times New Roman" w:cs="Times New Roman"/>
          <w:i/>
          <w:sz w:val="28"/>
          <w:szCs w:val="28"/>
          <w:lang w:val="en-US"/>
        </w:rPr>
      </w:pPr>
    </w:p>
    <w:p w14:paraId="5FE07122" w14:textId="77777777" w:rsidR="004B25A4" w:rsidRPr="004B25A4" w:rsidRDefault="004B25A4" w:rsidP="004B25A4">
      <w:pPr>
        <w:numPr>
          <w:ilvl w:val="0"/>
          <w:numId w:val="3"/>
        </w:numPr>
        <w:tabs>
          <w:tab w:val="num" w:pos="1620"/>
        </w:tabs>
        <w:spacing w:after="0" w:line="360" w:lineRule="auto"/>
        <w:jc w:val="both"/>
        <w:outlineLvl w:val="4"/>
        <w:rPr>
          <w:rFonts w:ascii="Times New Roman" w:eastAsia="Times New Roman" w:hAnsi="Times New Roman" w:cs="Times New Roman"/>
          <w:b/>
          <w:i/>
          <w:sz w:val="28"/>
          <w:szCs w:val="28"/>
          <w:lang w:val="en-US"/>
        </w:rPr>
      </w:pPr>
      <w:bookmarkStart w:id="18" w:name="_Toc29346243"/>
      <w:r w:rsidRPr="004B25A4">
        <w:rPr>
          <w:rFonts w:ascii="Times New Roman" w:eastAsia="Times New Roman" w:hAnsi="Times New Roman" w:cs="Times New Roman"/>
          <w:b/>
          <w:i/>
          <w:sz w:val="28"/>
          <w:szCs w:val="28"/>
          <w:lang w:val="en-US"/>
        </w:rPr>
        <w:t>Chỉ Polyglycolic acid (Marlin</w:t>
      </w:r>
      <w:r w:rsidRPr="004B25A4">
        <w:rPr>
          <w:rFonts w:ascii="Times New Roman" w:eastAsia="Times New Roman" w:hAnsi="Times New Roman" w:cs="Times New Roman"/>
          <w:b/>
          <w:i/>
          <w:sz w:val="28"/>
          <w:szCs w:val="28"/>
          <w:vertAlign w:val="superscript"/>
          <w:lang w:val="en-US"/>
        </w:rPr>
        <w:t>®</w:t>
      </w:r>
      <w:r w:rsidRPr="004B25A4">
        <w:rPr>
          <w:rFonts w:ascii="Times New Roman" w:eastAsia="Times New Roman" w:hAnsi="Times New Roman" w:cs="Times New Roman"/>
          <w:b/>
          <w:i/>
          <w:sz w:val="28"/>
          <w:szCs w:val="28"/>
          <w:lang w:val="en-US"/>
        </w:rPr>
        <w:t>violet)</w:t>
      </w:r>
      <w:bookmarkEnd w:id="18"/>
      <w:r w:rsidRPr="004B25A4">
        <w:rPr>
          <w:rFonts w:ascii="Times New Roman" w:eastAsia="Times New Roman" w:hAnsi="Times New Roman" w:cs="Times New Roman"/>
          <w:b/>
          <w:i/>
          <w:sz w:val="28"/>
          <w:szCs w:val="28"/>
          <w:lang w:val="en-US"/>
        </w:rPr>
        <w:t>:</w:t>
      </w:r>
    </w:p>
    <w:p w14:paraId="40611C43"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Là một loại vật liệu tổng hợp, tự tiêu, được tổng hợp từ Polyglycolic acid (PGA). Loại chỉ này được tết chính xác và được phủ bề mặt nên rất mềm mại. Được đặc trưng bởi mối chỉ hoàn hảo, có độ bền xé cao và kéo nhẹ nhàng. Chỉ </w:t>
      </w:r>
      <w:r w:rsidRPr="004B25A4">
        <w:rPr>
          <w:rFonts w:ascii="Times New Roman" w:eastAsia="Times New Roman" w:hAnsi="Times New Roman" w:cs="Times New Roman"/>
          <w:sz w:val="28"/>
          <w:szCs w:val="28"/>
          <w:lang w:val="en-US"/>
        </w:rPr>
        <w:lastRenderedPageBreak/>
        <w:t>Marlin</w:t>
      </w:r>
      <w:r w:rsidRPr="004B25A4">
        <w:rPr>
          <w:rFonts w:ascii="Times New Roman" w:eastAsia="Times New Roman" w:hAnsi="Times New Roman" w:cs="Times New Roman"/>
          <w:sz w:val="28"/>
          <w:szCs w:val="28"/>
          <w:vertAlign w:val="superscript"/>
          <w:lang w:val="en-US"/>
        </w:rPr>
        <w:t>®</w:t>
      </w:r>
      <w:r w:rsidRPr="004B25A4">
        <w:rPr>
          <w:rFonts w:ascii="Times New Roman" w:eastAsia="Times New Roman" w:hAnsi="Times New Roman" w:cs="Times New Roman"/>
          <w:sz w:val="28"/>
          <w:szCs w:val="28"/>
          <w:lang w:val="en-US"/>
        </w:rPr>
        <w:t>violet có màu tím, phân hủy trong cơ thể là do quá trình thủy phân với rất ít phản ứng mô. Sức căng của sợi chỉ giảm 50% sau 14 ÷ 18 ngày và tiêu hoàn toàn trong 90 ngày.</w:t>
      </w:r>
    </w:p>
    <w:p w14:paraId="68861A4B"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p>
    <w:p w14:paraId="7BAB94EC" w14:textId="77777777" w:rsidR="004B25A4" w:rsidRPr="004B25A4" w:rsidRDefault="004B25A4" w:rsidP="004B25A4">
      <w:pPr>
        <w:numPr>
          <w:ilvl w:val="0"/>
          <w:numId w:val="3"/>
        </w:numPr>
        <w:tabs>
          <w:tab w:val="num" w:pos="1620"/>
        </w:tabs>
        <w:spacing w:after="0" w:line="360" w:lineRule="auto"/>
        <w:jc w:val="both"/>
        <w:outlineLvl w:val="5"/>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Chỉ Polyglycolic acid (Marlin</w:t>
      </w:r>
      <w:r w:rsidRPr="004B25A4">
        <w:rPr>
          <w:rFonts w:ascii="Times New Roman" w:eastAsia="Times New Roman" w:hAnsi="Times New Roman" w:cs="Times New Roman"/>
          <w:b/>
          <w:i/>
          <w:sz w:val="28"/>
          <w:szCs w:val="28"/>
          <w:vertAlign w:val="superscript"/>
          <w:lang w:val="en-US"/>
        </w:rPr>
        <w:t>®</w:t>
      </w:r>
      <w:r w:rsidRPr="004B25A4">
        <w:rPr>
          <w:rFonts w:ascii="Times New Roman" w:eastAsia="Times New Roman" w:hAnsi="Times New Roman" w:cs="Times New Roman"/>
          <w:b/>
          <w:i/>
          <w:sz w:val="28"/>
          <w:szCs w:val="28"/>
          <w:lang w:val="en-US"/>
        </w:rPr>
        <w:t>rapid):</w:t>
      </w:r>
    </w:p>
    <w:p w14:paraId="007D0E3C"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Là một loại vật liệu tổng hợp, tự tiêu, được tổng hợp từ Polyglycolic acid (PGA). Đây là một loại PGA có trọng lượng phân tử thấp và nhờ vậy thời gian tự tiêu ngắn. Chỉ khâu đã tết được phủ bề mặt đảm bảo đường khâu dễ dàng và quá trình kéo trượt tối ưu. Chỉ Marlin</w:t>
      </w:r>
      <w:r w:rsidRPr="004B25A4">
        <w:rPr>
          <w:rFonts w:ascii="Times New Roman" w:eastAsia="Times New Roman" w:hAnsi="Times New Roman" w:cs="Times New Roman"/>
          <w:sz w:val="28"/>
          <w:szCs w:val="28"/>
          <w:vertAlign w:val="superscript"/>
          <w:lang w:val="en-US"/>
        </w:rPr>
        <w:t>®</w:t>
      </w:r>
      <w:r w:rsidRPr="004B25A4">
        <w:rPr>
          <w:rFonts w:ascii="Times New Roman" w:eastAsia="Times New Roman" w:hAnsi="Times New Roman" w:cs="Times New Roman"/>
          <w:sz w:val="28"/>
          <w:szCs w:val="28"/>
          <w:lang w:val="en-US"/>
        </w:rPr>
        <w:t>rapid có màu tím, phân hủy trong cơ thể là do quá trình thủy phân với rất ít phản ứng mô. Sức căng của sợi chỉ giảm 50% sau 7 ngày và tiêu hoàn toàn trong vòng 42 ngày.</w:t>
      </w:r>
    </w:p>
    <w:p w14:paraId="5897C7DF"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p>
    <w:p w14:paraId="51DB9911" w14:textId="77777777" w:rsidR="004B25A4" w:rsidRPr="004B25A4" w:rsidRDefault="004B25A4" w:rsidP="004B25A4">
      <w:pPr>
        <w:numPr>
          <w:ilvl w:val="0"/>
          <w:numId w:val="3"/>
        </w:numPr>
        <w:tabs>
          <w:tab w:val="num" w:pos="1620"/>
        </w:tabs>
        <w:spacing w:after="0" w:line="360" w:lineRule="auto"/>
        <w:jc w:val="both"/>
        <w:outlineLvl w:val="4"/>
        <w:rPr>
          <w:rFonts w:ascii="Times New Roman" w:eastAsia="Times New Roman" w:hAnsi="Times New Roman" w:cs="Times New Roman"/>
          <w:b/>
          <w:i/>
          <w:sz w:val="28"/>
          <w:szCs w:val="28"/>
          <w:lang w:val="en-US"/>
        </w:rPr>
      </w:pPr>
      <w:bookmarkStart w:id="19" w:name="_Toc29346244"/>
      <w:r w:rsidRPr="004B25A4">
        <w:rPr>
          <w:rFonts w:ascii="Times New Roman" w:eastAsia="Times New Roman" w:hAnsi="Times New Roman" w:cs="Times New Roman"/>
          <w:b/>
          <w:i/>
          <w:sz w:val="28"/>
          <w:szCs w:val="28"/>
          <w:lang w:val="en-US"/>
        </w:rPr>
        <w:t>Chỉ Polyglycolic acid (chỉ Dexon)</w:t>
      </w:r>
      <w:bookmarkEnd w:id="19"/>
      <w:r w:rsidRPr="004B25A4">
        <w:rPr>
          <w:rFonts w:ascii="Times New Roman" w:eastAsia="Times New Roman" w:hAnsi="Times New Roman" w:cs="Times New Roman"/>
          <w:b/>
          <w:i/>
          <w:sz w:val="28"/>
          <w:szCs w:val="28"/>
          <w:lang w:val="en-US"/>
        </w:rPr>
        <w:t>:</w:t>
      </w:r>
    </w:p>
    <w:p w14:paraId="708C0B6C" w14:textId="77777777" w:rsidR="004B25A4" w:rsidRPr="004B25A4" w:rsidRDefault="004B25A4" w:rsidP="004B25A4">
      <w:pPr>
        <w:spacing w:after="0" w:line="360" w:lineRule="auto"/>
        <w:ind w:firstLine="720"/>
        <w:jc w:val="both"/>
        <w:outlineLvl w:val="4"/>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Là loại chỉ bện tự tiêu tổng hợp, thời gian tự tiêu sau mổ khoảng 60 ÷ </w:t>
      </w:r>
    </w:p>
    <w:p w14:paraId="479F1DCD" w14:textId="77777777" w:rsidR="004B25A4" w:rsidRPr="004B25A4" w:rsidRDefault="004B25A4" w:rsidP="004B25A4">
      <w:pPr>
        <w:spacing w:after="0" w:line="360" w:lineRule="auto"/>
        <w:jc w:val="both"/>
        <w:outlineLvl w:val="4"/>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90 ngày. Nó thường được dùng để khâu các tổ chức cơ, gân và đóng da dưới biểu bì. So với Catgut thì chỉ Dexon có độ dai cao hơn và ít gây phản ứng trong tổ chức hơn (vì không chứa collagen, không có kháng nguyên). Do đó chỉ loại này được lựa chọn cho việc khâu nối ống tiêu hóa hay khâu đóng lớp mỡ dưới da. </w:t>
      </w:r>
    </w:p>
    <w:p w14:paraId="3E472D25" w14:textId="77777777" w:rsidR="004B25A4" w:rsidRPr="004B25A4" w:rsidRDefault="004B25A4" w:rsidP="004B25A4">
      <w:pPr>
        <w:spacing w:after="0" w:line="360" w:lineRule="auto"/>
        <w:jc w:val="both"/>
        <w:outlineLvl w:val="4"/>
        <w:rPr>
          <w:rFonts w:ascii="Times New Roman" w:eastAsia="Times New Roman" w:hAnsi="Times New Roman" w:cs="Times New Roman"/>
          <w:i/>
          <w:sz w:val="28"/>
          <w:szCs w:val="28"/>
          <w:lang w:val="en-US"/>
        </w:rPr>
      </w:pPr>
    </w:p>
    <w:p w14:paraId="4B9BBEF4" w14:textId="77777777" w:rsidR="004B25A4" w:rsidRPr="004B25A4" w:rsidRDefault="004B25A4" w:rsidP="004B25A4">
      <w:pPr>
        <w:numPr>
          <w:ilvl w:val="0"/>
          <w:numId w:val="3"/>
        </w:numPr>
        <w:tabs>
          <w:tab w:val="num" w:pos="1620"/>
        </w:tabs>
        <w:spacing w:after="0" w:line="360" w:lineRule="auto"/>
        <w:jc w:val="both"/>
        <w:outlineLvl w:val="4"/>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 xml:space="preserve"> </w:t>
      </w:r>
      <w:bookmarkStart w:id="20" w:name="_Toc29346245"/>
      <w:r w:rsidRPr="004B25A4">
        <w:rPr>
          <w:rFonts w:ascii="Times New Roman" w:eastAsia="Times New Roman" w:hAnsi="Times New Roman" w:cs="Times New Roman"/>
          <w:b/>
          <w:i/>
          <w:sz w:val="28"/>
          <w:szCs w:val="28"/>
          <w:lang w:val="en-US"/>
        </w:rPr>
        <w:t>Chỉ Polyglyconate (chỉ Maxon)</w:t>
      </w:r>
      <w:bookmarkEnd w:id="20"/>
      <w:r w:rsidRPr="004B25A4">
        <w:rPr>
          <w:rFonts w:ascii="Times New Roman" w:eastAsia="Times New Roman" w:hAnsi="Times New Roman" w:cs="Times New Roman"/>
          <w:b/>
          <w:i/>
          <w:sz w:val="28"/>
          <w:szCs w:val="28"/>
          <w:lang w:val="en-US"/>
        </w:rPr>
        <w:t>:</w:t>
      </w:r>
    </w:p>
    <w:p w14:paraId="30F980AA"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bCs/>
          <w:i/>
          <w:iCs/>
          <w:sz w:val="28"/>
          <w:szCs w:val="28"/>
          <w:lang w:val="en-US"/>
        </w:rPr>
        <w:t xml:space="preserve"> </w:t>
      </w:r>
      <w:r w:rsidRPr="004B25A4">
        <w:rPr>
          <w:rFonts w:ascii="Times New Roman" w:eastAsia="Times New Roman" w:hAnsi="Times New Roman" w:cs="Times New Roman"/>
          <w:sz w:val="28"/>
          <w:szCs w:val="28"/>
          <w:lang w:val="en-US"/>
        </w:rPr>
        <w:t>Là loại chỉ tự tiêu đơn sợi, có độ an toàn và độ dai của mối buộc tốt nhất so với các loại chỉ tự tiêu tổng hợp khác. Nó thường được dùng để khâu các tổ chức phần mềm, thực quản, ruột, khí quản.</w:t>
      </w:r>
    </w:p>
    <w:p w14:paraId="6EC9D46B" w14:textId="77777777" w:rsidR="004B25A4" w:rsidRPr="004B25A4" w:rsidRDefault="004B25A4" w:rsidP="004B25A4">
      <w:pPr>
        <w:numPr>
          <w:ilvl w:val="0"/>
          <w:numId w:val="3"/>
        </w:numPr>
        <w:tabs>
          <w:tab w:val="num" w:pos="1620"/>
        </w:tabs>
        <w:spacing w:after="0" w:line="360" w:lineRule="auto"/>
        <w:jc w:val="both"/>
        <w:outlineLvl w:val="4"/>
        <w:rPr>
          <w:rFonts w:ascii="Times New Roman" w:eastAsia="Times New Roman" w:hAnsi="Times New Roman" w:cs="Times New Roman"/>
          <w:b/>
          <w:i/>
          <w:sz w:val="28"/>
          <w:szCs w:val="28"/>
          <w:lang w:val="en-US"/>
        </w:rPr>
      </w:pPr>
      <w:bookmarkStart w:id="21" w:name="_Toc29346246"/>
      <w:r w:rsidRPr="004B25A4">
        <w:rPr>
          <w:rFonts w:ascii="Times New Roman" w:eastAsia="Times New Roman" w:hAnsi="Times New Roman" w:cs="Times New Roman"/>
          <w:b/>
          <w:i/>
          <w:sz w:val="28"/>
          <w:szCs w:val="28"/>
          <w:lang w:val="en-US"/>
        </w:rPr>
        <w:t>Chỉ Polyglactic acid (chỉ Vicryl)</w:t>
      </w:r>
      <w:bookmarkEnd w:id="21"/>
      <w:r w:rsidRPr="004B25A4">
        <w:rPr>
          <w:rFonts w:ascii="Times New Roman" w:eastAsia="Times New Roman" w:hAnsi="Times New Roman" w:cs="Times New Roman"/>
          <w:b/>
          <w:i/>
          <w:sz w:val="28"/>
          <w:szCs w:val="28"/>
          <w:lang w:val="en-US"/>
        </w:rPr>
        <w:t>:</w:t>
      </w:r>
    </w:p>
    <w:p w14:paraId="4FE704D5"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bCs/>
          <w:i/>
          <w:iCs/>
          <w:sz w:val="28"/>
          <w:szCs w:val="28"/>
          <w:lang w:val="en-US"/>
        </w:rPr>
        <w:t xml:space="preserve"> </w:t>
      </w:r>
      <w:r w:rsidRPr="004B25A4">
        <w:rPr>
          <w:rFonts w:ascii="Times New Roman" w:eastAsia="Times New Roman" w:hAnsi="Times New Roman" w:cs="Times New Roman"/>
          <w:sz w:val="28"/>
          <w:szCs w:val="28"/>
          <w:lang w:val="en-US"/>
        </w:rPr>
        <w:t xml:space="preserve">Là loại chỉ bện tổng hợp tương tự chỉ Polyglycolic acid nhưng độ dai </w:t>
      </w:r>
    </w:p>
    <w:p w14:paraId="6CB131DF"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kém hơn. Thời gian tự tiêu sau mổ khoảng 60 ngày.</w:t>
      </w:r>
    </w:p>
    <w:p w14:paraId="64D337B0" w14:textId="77777777" w:rsidR="004B25A4" w:rsidRPr="004B25A4" w:rsidRDefault="004B25A4" w:rsidP="004B25A4">
      <w:pPr>
        <w:spacing w:after="0" w:line="360" w:lineRule="auto"/>
        <w:jc w:val="both"/>
        <w:rPr>
          <w:rFonts w:ascii="Times New Roman" w:eastAsia="Times New Roman" w:hAnsi="Times New Roman" w:cs="Times New Roman"/>
          <w:i/>
          <w:sz w:val="28"/>
          <w:szCs w:val="28"/>
          <w:lang w:val="en-US"/>
        </w:rPr>
      </w:pPr>
    </w:p>
    <w:p w14:paraId="160C488F" w14:textId="77777777" w:rsidR="004B25A4" w:rsidRPr="004B25A4" w:rsidRDefault="004B25A4" w:rsidP="004B25A4">
      <w:pPr>
        <w:numPr>
          <w:ilvl w:val="0"/>
          <w:numId w:val="3"/>
        </w:numPr>
        <w:tabs>
          <w:tab w:val="num" w:pos="1620"/>
        </w:tabs>
        <w:spacing w:after="0" w:line="360" w:lineRule="auto"/>
        <w:jc w:val="both"/>
        <w:outlineLvl w:val="4"/>
        <w:rPr>
          <w:rFonts w:ascii="Times New Roman" w:eastAsia="Times New Roman" w:hAnsi="Times New Roman" w:cs="Times New Roman"/>
          <w:b/>
          <w:i/>
          <w:sz w:val="28"/>
          <w:szCs w:val="28"/>
          <w:lang w:val="en-US"/>
        </w:rPr>
      </w:pPr>
      <w:bookmarkStart w:id="22" w:name="_Toc29346247"/>
      <w:r w:rsidRPr="004B25A4">
        <w:rPr>
          <w:rFonts w:ascii="Times New Roman" w:eastAsia="Times New Roman" w:hAnsi="Times New Roman" w:cs="Times New Roman"/>
          <w:b/>
          <w:i/>
          <w:sz w:val="28"/>
          <w:szCs w:val="28"/>
          <w:lang w:val="en-US"/>
        </w:rPr>
        <w:lastRenderedPageBreak/>
        <w:t>Chỉ Polydioxanone</w:t>
      </w:r>
      <w:bookmarkEnd w:id="22"/>
      <w:r w:rsidRPr="004B25A4">
        <w:rPr>
          <w:rFonts w:ascii="Times New Roman" w:eastAsia="Times New Roman" w:hAnsi="Times New Roman" w:cs="Times New Roman"/>
          <w:b/>
          <w:i/>
          <w:sz w:val="28"/>
          <w:szCs w:val="28"/>
          <w:lang w:val="en-US"/>
        </w:rPr>
        <w:t>:</w:t>
      </w:r>
    </w:p>
    <w:p w14:paraId="704865D2"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Là loại chỉ đơn, sợi tổng hợp tự tiêu, có độ dai rất cao, thời gian tự tiêu lâu, ít gây phản ứng tổ chức. Tuy nhiên nó lại hơi cứng và khó điều khiển.</w:t>
      </w:r>
    </w:p>
    <w:p w14:paraId="24771B42"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p>
    <w:p w14:paraId="085D7119" w14:textId="7D9DFE43" w:rsidR="004B25A4" w:rsidRPr="004B25A4" w:rsidRDefault="004B25A4" w:rsidP="004B25A4">
      <w:pPr>
        <w:pStyle w:val="ListParagraph"/>
        <w:numPr>
          <w:ilvl w:val="0"/>
          <w:numId w:val="23"/>
        </w:numPr>
        <w:tabs>
          <w:tab w:val="left" w:pos="900"/>
          <w:tab w:val="left" w:pos="1440"/>
          <w:tab w:val="left" w:pos="1620"/>
        </w:tabs>
        <w:spacing w:after="0" w:line="360" w:lineRule="auto"/>
        <w:jc w:val="both"/>
        <w:outlineLvl w:val="0"/>
        <w:rPr>
          <w:rFonts w:ascii="Times New Roman" w:eastAsia="Times New Roman" w:hAnsi="Times New Roman" w:cs="Times New Roman"/>
          <w:b/>
          <w:bCs/>
          <w:iCs/>
          <w:sz w:val="28"/>
          <w:szCs w:val="28"/>
          <w:lang w:val="en-US"/>
        </w:rPr>
      </w:pPr>
      <w:bookmarkStart w:id="23" w:name="_Toc29346248"/>
      <w:bookmarkStart w:id="24" w:name="_Toc29401270"/>
      <w:bookmarkStart w:id="25" w:name="_Toc29401928"/>
      <w:bookmarkStart w:id="26" w:name="_Toc29402061"/>
      <w:bookmarkStart w:id="27" w:name="_Toc29295833"/>
      <w:bookmarkStart w:id="28" w:name="_Toc31014844"/>
      <w:bookmarkStart w:id="29" w:name="_Toc31055103"/>
      <w:bookmarkStart w:id="30" w:name="_Toc277488710"/>
      <w:r w:rsidRPr="004B25A4">
        <w:rPr>
          <w:rFonts w:ascii="Times New Roman" w:eastAsia="Times New Roman" w:hAnsi="Times New Roman" w:cs="Times New Roman"/>
          <w:b/>
          <w:bCs/>
          <w:iCs/>
          <w:sz w:val="28"/>
          <w:szCs w:val="28"/>
          <w:lang w:val="en-US"/>
        </w:rPr>
        <w:t>Chỉ không tiêu</w:t>
      </w:r>
      <w:bookmarkEnd w:id="23"/>
      <w:bookmarkEnd w:id="24"/>
      <w:bookmarkEnd w:id="25"/>
      <w:bookmarkEnd w:id="26"/>
      <w:bookmarkEnd w:id="27"/>
      <w:bookmarkEnd w:id="28"/>
      <w:bookmarkEnd w:id="29"/>
      <w:r w:rsidRPr="004B25A4">
        <w:rPr>
          <w:rFonts w:ascii="Times New Roman" w:eastAsia="Times New Roman" w:hAnsi="Times New Roman" w:cs="Times New Roman"/>
          <w:b/>
          <w:bCs/>
          <w:iCs/>
          <w:sz w:val="28"/>
          <w:szCs w:val="28"/>
          <w:lang w:val="en-US"/>
        </w:rPr>
        <w:t>:</w:t>
      </w:r>
      <w:bookmarkEnd w:id="30"/>
    </w:p>
    <w:p w14:paraId="03C86F74" w14:textId="77777777" w:rsidR="004B25A4" w:rsidRPr="004B25A4" w:rsidRDefault="004B25A4" w:rsidP="004B25A4">
      <w:pPr>
        <w:tabs>
          <w:tab w:val="left" w:pos="900"/>
          <w:tab w:val="left" w:pos="1440"/>
          <w:tab w:val="left" w:pos="1620"/>
          <w:tab w:val="num" w:pos="2160"/>
        </w:tabs>
        <w:spacing w:after="0" w:line="360" w:lineRule="auto"/>
        <w:ind w:firstLine="720"/>
        <w:jc w:val="both"/>
        <w:outlineLvl w:val="3"/>
        <w:rPr>
          <w:rFonts w:ascii="Times New Roman" w:eastAsia="Times New Roman" w:hAnsi="Times New Roman" w:cs="Times New Roman"/>
          <w:bCs/>
          <w:sz w:val="28"/>
          <w:szCs w:val="28"/>
          <w:lang w:val="en-US"/>
        </w:rPr>
      </w:pPr>
      <w:bookmarkStart w:id="31" w:name="_Toc29295834"/>
      <w:bookmarkStart w:id="32" w:name="_Toc31014845"/>
      <w:bookmarkStart w:id="33" w:name="_Toc31054443"/>
      <w:bookmarkStart w:id="34" w:name="_Toc31055104"/>
      <w:r w:rsidRPr="004B25A4">
        <w:rPr>
          <w:rFonts w:ascii="Times New Roman" w:eastAsia="Times New Roman" w:hAnsi="Times New Roman" w:cs="Times New Roman"/>
          <w:bCs/>
          <w:sz w:val="28"/>
          <w:szCs w:val="28"/>
          <w:lang w:val="en-US"/>
        </w:rPr>
        <w:t>Là chỉ phẫu thuật có tính kháng lại tác động của mô động vật hữu nhũ, được chế tạo từ kim loại hoặc sợi tự nhiên. Khác với chỉ tự tiêu, chỉ không tiêu không bị tiêu hủy bởi enzyme hoặc thủy phân trong mô cơ thể mà nó có lực bền chắc lâu dài, được khâu ở mô cần lực nâng đỡ lâu dài.</w:t>
      </w:r>
      <w:bookmarkEnd w:id="31"/>
      <w:bookmarkEnd w:id="32"/>
      <w:bookmarkEnd w:id="33"/>
      <w:bookmarkEnd w:id="34"/>
    </w:p>
    <w:p w14:paraId="3B685E6D" w14:textId="77777777" w:rsidR="004B25A4" w:rsidRPr="004B25A4" w:rsidRDefault="004B25A4" w:rsidP="004B25A4">
      <w:pPr>
        <w:tabs>
          <w:tab w:val="left" w:pos="900"/>
          <w:tab w:val="left" w:pos="1440"/>
          <w:tab w:val="left" w:pos="1620"/>
          <w:tab w:val="num" w:pos="2160"/>
        </w:tabs>
        <w:spacing w:after="0" w:line="360" w:lineRule="auto"/>
        <w:ind w:firstLine="720"/>
        <w:jc w:val="both"/>
        <w:outlineLvl w:val="3"/>
        <w:rPr>
          <w:rFonts w:ascii="Times New Roman" w:eastAsia="Times New Roman" w:hAnsi="Times New Roman" w:cs="Times New Roman"/>
          <w:bCs/>
          <w:sz w:val="28"/>
          <w:szCs w:val="28"/>
          <w:lang w:val="en-US"/>
        </w:rPr>
      </w:pPr>
    </w:p>
    <w:p w14:paraId="2DFB58A9" w14:textId="34DBDA52" w:rsidR="004B25A4" w:rsidRPr="004B25A4" w:rsidRDefault="004B25A4" w:rsidP="004B25A4">
      <w:pPr>
        <w:numPr>
          <w:ilvl w:val="0"/>
          <w:numId w:val="4"/>
        </w:numPr>
        <w:spacing w:after="0" w:line="360" w:lineRule="auto"/>
        <w:jc w:val="both"/>
        <w:outlineLvl w:val="4"/>
        <w:rPr>
          <w:rFonts w:ascii="Times New Roman" w:eastAsia="Times New Roman" w:hAnsi="Times New Roman" w:cs="Times New Roman"/>
          <w:b/>
          <w:sz w:val="28"/>
          <w:szCs w:val="28"/>
          <w:lang w:val="en-US"/>
        </w:rPr>
      </w:pPr>
      <w:bookmarkStart w:id="35" w:name="_Toc29346249"/>
      <w:r w:rsidRPr="004B25A4">
        <w:rPr>
          <w:rFonts w:ascii="Times New Roman" w:eastAsia="Times New Roman" w:hAnsi="Times New Roman" w:cs="Times New Roman"/>
          <w:noProof/>
          <w:sz w:val="28"/>
          <w:szCs w:val="28"/>
          <w:lang w:val="en-US"/>
        </w:rPr>
        <w:drawing>
          <wp:anchor distT="0" distB="0" distL="114300" distR="114300" simplePos="0" relativeHeight="251672576" behindDoc="1" locked="0" layoutInCell="1" allowOverlap="1" wp14:anchorId="6E87BB24" wp14:editId="542BF17B">
            <wp:simplePos x="0" y="0"/>
            <wp:positionH relativeFrom="column">
              <wp:posOffset>3200400</wp:posOffset>
            </wp:positionH>
            <wp:positionV relativeFrom="paragraph">
              <wp:posOffset>198755</wp:posOffset>
            </wp:positionV>
            <wp:extent cx="2331720" cy="2205355"/>
            <wp:effectExtent l="0" t="0" r="11430" b="4445"/>
            <wp:wrapTight wrapText="bothSides">
              <wp:wrapPolygon edited="0">
                <wp:start x="0" y="0"/>
                <wp:lineTo x="0" y="21457"/>
                <wp:lineTo x="21529" y="21457"/>
                <wp:lineTo x="21529" y="0"/>
                <wp:lineTo x="0" y="0"/>
              </wp:wrapPolygon>
            </wp:wrapTight>
            <wp:docPr id="29" name="Picture 29" descr="silk braided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k braided su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31720" cy="220535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b/>
          <w:i/>
          <w:sz w:val="28"/>
          <w:szCs w:val="28"/>
          <w:lang w:val="en-US"/>
        </w:rPr>
        <w:t>Chỉ Tơ (Silk-S)</w:t>
      </w:r>
      <w:r w:rsidRPr="004B25A4">
        <w:rPr>
          <w:rFonts w:ascii="Times New Roman" w:eastAsia="Times New Roman" w:hAnsi="Times New Roman" w:cs="Times New Roman"/>
          <w:b/>
          <w:sz w:val="28"/>
          <w:szCs w:val="28"/>
          <w:lang w:val="en-US"/>
        </w:rPr>
        <w:t>:</w:t>
      </w:r>
      <w:bookmarkEnd w:id="35"/>
      <w:r w:rsidRPr="004B25A4">
        <w:rPr>
          <w:rFonts w:ascii="Times New Roman" w:eastAsia="Times New Roman" w:hAnsi="Times New Roman" w:cs="Times New Roman"/>
          <w:b/>
          <w:bCs/>
          <w:i/>
          <w:iCs/>
          <w:sz w:val="28"/>
          <w:szCs w:val="28"/>
          <w:lang w:val="en-US"/>
        </w:rPr>
        <w:t xml:space="preserve"> </w:t>
      </w:r>
    </w:p>
    <w:p w14:paraId="1E8515CD" w14:textId="77777777" w:rsidR="004B25A4" w:rsidRPr="004B25A4" w:rsidRDefault="004B25A4" w:rsidP="004B25A4">
      <w:pPr>
        <w:spacing w:after="0" w:line="360" w:lineRule="auto"/>
        <w:ind w:firstLine="720"/>
        <w:jc w:val="both"/>
        <w:outlineLvl w:val="4"/>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Là loại chỉ Protein tự nhiên do thành phần của con tằm tạo nên, chỉ Silk được nhuộm, xử lý bằng Polybutilate và bện lại để thành chỉ khâu. Vật liệu khâu này được phủ lên một lớp màng nhằm giảm hiện tượng mao mạch. </w:t>
      </w:r>
    </w:p>
    <w:p w14:paraId="72A21B1B" w14:textId="601D8D44" w:rsidR="004B25A4" w:rsidRPr="004B25A4" w:rsidRDefault="004B25A4" w:rsidP="004B25A4">
      <w:pPr>
        <w:spacing w:after="0" w:line="360" w:lineRule="auto"/>
        <w:ind w:firstLine="720"/>
        <w:jc w:val="both"/>
        <w:outlineLvl w:val="4"/>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68233BC7" wp14:editId="445DDE14">
                <wp:simplePos x="0" y="0"/>
                <wp:positionH relativeFrom="column">
                  <wp:posOffset>3086100</wp:posOffset>
                </wp:positionH>
                <wp:positionV relativeFrom="paragraph">
                  <wp:posOffset>145415</wp:posOffset>
                </wp:positionV>
                <wp:extent cx="2420620" cy="417830"/>
                <wp:effectExtent l="3175" t="3175"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65D9" w14:textId="77777777" w:rsidR="004B25A4" w:rsidRPr="00C55F55" w:rsidRDefault="004B25A4" w:rsidP="004B25A4">
                            <w:pPr>
                              <w:spacing w:line="360" w:lineRule="auto"/>
                              <w:jc w:val="center"/>
                              <w:rPr>
                                <w:b/>
                                <w:i/>
                                <w:sz w:val="28"/>
                                <w:szCs w:val="28"/>
                              </w:rPr>
                            </w:pPr>
                            <w:r w:rsidRPr="00606074">
                              <w:rPr>
                                <w:b/>
                                <w:i/>
                                <w:sz w:val="28"/>
                                <w:szCs w:val="28"/>
                              </w:rPr>
                              <w:t>Hình 1</w:t>
                            </w:r>
                            <w:r>
                              <w:rPr>
                                <w:b/>
                                <w:i/>
                                <w:sz w:val="28"/>
                                <w:szCs w:val="28"/>
                              </w:rPr>
                              <w:t>.2</w:t>
                            </w:r>
                            <w:r w:rsidRPr="00606074">
                              <w:rPr>
                                <w:b/>
                                <w:i/>
                                <w:sz w:val="28"/>
                                <w:szCs w:val="28"/>
                              </w:rPr>
                              <w:t>.</w:t>
                            </w:r>
                            <w:r w:rsidRPr="00606074">
                              <w:rPr>
                                <w:i/>
                                <w:sz w:val="28"/>
                                <w:szCs w:val="28"/>
                              </w:rPr>
                              <w:t xml:space="preserve"> </w:t>
                            </w:r>
                            <w:r>
                              <w:rPr>
                                <w:i/>
                                <w:sz w:val="28"/>
                                <w:szCs w:val="28"/>
                              </w:rPr>
                              <w:t xml:space="preserve"> </w:t>
                            </w:r>
                            <w:r w:rsidRPr="00B54668">
                              <w:rPr>
                                <w:i/>
                                <w:sz w:val="28"/>
                                <w:szCs w:val="28"/>
                              </w:rPr>
                              <w:t xml:space="preserve">Chỉ </w:t>
                            </w:r>
                            <w:r>
                              <w:rPr>
                                <w:i/>
                                <w:sz w:val="28"/>
                                <w:szCs w:val="28"/>
                              </w:rPr>
                              <w:t>S</w:t>
                            </w:r>
                            <w:r w:rsidRPr="00B54668">
                              <w:rPr>
                                <w:i/>
                                <w:sz w:val="28"/>
                                <w:szCs w:val="28"/>
                              </w:rPr>
                              <w:t>ilk</w:t>
                            </w:r>
                            <w:r>
                              <w:rPr>
                                <w:i/>
                                <w:sz w:val="28"/>
                                <w:szCs w:val="28"/>
                              </w:rPr>
                              <w:t>-S</w:t>
                            </w:r>
                            <w:r w:rsidRPr="00B54668">
                              <w:rPr>
                                <w:i/>
                                <w:sz w:val="28"/>
                                <w:szCs w:val="28"/>
                              </w:rPr>
                              <w:t xml:space="preserve"> (</w:t>
                            </w:r>
                            <w:r>
                              <w:rPr>
                                <w:i/>
                                <w:sz w:val="28"/>
                                <w:szCs w:val="28"/>
                              </w:rPr>
                              <w:t>B</w:t>
                            </w:r>
                            <w:r w:rsidRPr="00B54668">
                              <w:rPr>
                                <w:i/>
                                <w:sz w:val="28"/>
                                <w:szCs w:val="28"/>
                              </w:rPr>
                              <w:t>raided</w:t>
                            </w:r>
                            <w:r>
                              <w:rPr>
                                <w:i/>
                                <w:sz w:val="28"/>
                                <w:szCs w:val="28"/>
                              </w:rPr>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233BC7" id="_x0000_t202" coordsize="21600,21600" o:spt="202" path="m,l,21600r21600,l21600,xe">
                <v:stroke joinstyle="miter"/>
                <v:path gradientshapeok="t" o:connecttype="rect"/>
              </v:shapetype>
              <v:shape id="Text Box 28" o:spid="_x0000_s1026" type="#_x0000_t202" style="position:absolute;left:0;text-align:left;margin-left:243pt;margin-top:11.45pt;width:190.6pt;height:32.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" filled="f" stroked="f">
                <v:textbox>
                  <w:txbxContent>
                    <w:p w14:paraId="02E365D9" w14:textId="77777777" w:rsidR="004B25A4" w:rsidRPr="00C55F55" w:rsidRDefault="004B25A4" w:rsidP="004B25A4">
                      <w:pPr>
                        <w:spacing w:line="360" w:lineRule="auto"/>
                        <w:jc w:val="center"/>
                        <w:rPr>
                          <w:b/>
                          <w:i/>
                          <w:sz w:val="28"/>
                          <w:szCs w:val="28"/>
                        </w:rPr>
                      </w:pPr>
                      <w:r w:rsidRPr="00606074">
                        <w:rPr>
                          <w:b/>
                          <w:i/>
                          <w:sz w:val="28"/>
                          <w:szCs w:val="28"/>
                        </w:rPr>
                        <w:t>Hình 1</w:t>
                      </w:r>
                      <w:r>
                        <w:rPr>
                          <w:b/>
                          <w:i/>
                          <w:sz w:val="28"/>
                          <w:szCs w:val="28"/>
                        </w:rPr>
                        <w:t>.2</w:t>
                      </w:r>
                      <w:r w:rsidRPr="00606074">
                        <w:rPr>
                          <w:b/>
                          <w:i/>
                          <w:sz w:val="28"/>
                          <w:szCs w:val="28"/>
                        </w:rPr>
                        <w:t>.</w:t>
                      </w:r>
                      <w:r w:rsidRPr="00606074">
                        <w:rPr>
                          <w:i/>
                          <w:sz w:val="28"/>
                          <w:szCs w:val="28"/>
                        </w:rPr>
                        <w:t xml:space="preserve"> </w:t>
                      </w:r>
                      <w:r>
                        <w:rPr>
                          <w:i/>
                          <w:sz w:val="28"/>
                          <w:szCs w:val="28"/>
                        </w:rPr>
                        <w:t xml:space="preserve"> </w:t>
                      </w:r>
                      <w:r w:rsidRPr="00B54668">
                        <w:rPr>
                          <w:i/>
                          <w:sz w:val="28"/>
                          <w:szCs w:val="28"/>
                        </w:rPr>
                        <w:t xml:space="preserve">Chỉ </w:t>
                      </w:r>
                      <w:r>
                        <w:rPr>
                          <w:i/>
                          <w:sz w:val="28"/>
                          <w:szCs w:val="28"/>
                        </w:rPr>
                        <w:t>S</w:t>
                      </w:r>
                      <w:r w:rsidRPr="00B54668">
                        <w:rPr>
                          <w:i/>
                          <w:sz w:val="28"/>
                          <w:szCs w:val="28"/>
                        </w:rPr>
                        <w:t>ilk</w:t>
                      </w:r>
                      <w:r>
                        <w:rPr>
                          <w:i/>
                          <w:sz w:val="28"/>
                          <w:szCs w:val="28"/>
                        </w:rPr>
                        <w:t>-S</w:t>
                      </w:r>
                      <w:r w:rsidRPr="00B54668">
                        <w:rPr>
                          <w:i/>
                          <w:sz w:val="28"/>
                          <w:szCs w:val="28"/>
                        </w:rPr>
                        <w:t xml:space="preserve"> (</w:t>
                      </w:r>
                      <w:r>
                        <w:rPr>
                          <w:i/>
                          <w:sz w:val="28"/>
                          <w:szCs w:val="28"/>
                        </w:rPr>
                        <w:t>B</w:t>
                      </w:r>
                      <w:r w:rsidRPr="00B54668">
                        <w:rPr>
                          <w:i/>
                          <w:sz w:val="28"/>
                          <w:szCs w:val="28"/>
                        </w:rPr>
                        <w:t>raided</w:t>
                      </w:r>
                      <w:r>
                        <w:rPr>
                          <w:i/>
                          <w:sz w:val="28"/>
                          <w:szCs w:val="28"/>
                        </w:rPr>
                        <w:t>)</w:t>
                      </w:r>
                    </w:p>
                  </w:txbxContent>
                </v:textbox>
                <w10:wrap type="square"/>
              </v:shape>
            </w:pict>
          </mc:Fallback>
        </mc:AlternateContent>
      </w:r>
    </w:p>
    <w:p w14:paraId="4FF6DF82" w14:textId="77777777" w:rsidR="004B25A4" w:rsidRPr="004B25A4" w:rsidRDefault="004B25A4" w:rsidP="004B25A4">
      <w:pPr>
        <w:numPr>
          <w:ilvl w:val="0"/>
          <w:numId w:val="5"/>
        </w:numPr>
        <w:tabs>
          <w:tab w:val="left" w:pos="1080"/>
          <w:tab w:val="num" w:pos="2160"/>
        </w:tabs>
        <w:spacing w:after="0" w:line="360" w:lineRule="auto"/>
        <w:jc w:val="both"/>
        <w:outlineLvl w:val="4"/>
        <w:rPr>
          <w:rFonts w:ascii="Times New Roman" w:eastAsia="Times New Roman" w:hAnsi="Times New Roman" w:cs="Times New Roman"/>
          <w:b/>
          <w:sz w:val="28"/>
          <w:szCs w:val="28"/>
          <w:lang w:val="en-US"/>
        </w:rPr>
      </w:pPr>
      <w:bookmarkStart w:id="36" w:name="_Toc29346251"/>
      <w:r w:rsidRPr="004B25A4">
        <w:rPr>
          <w:rFonts w:ascii="Times New Roman" w:eastAsia="Times New Roman" w:hAnsi="Times New Roman" w:cs="Times New Roman"/>
          <w:b/>
          <w:i/>
          <w:sz w:val="28"/>
          <w:szCs w:val="28"/>
          <w:lang w:val="en-US"/>
        </w:rPr>
        <w:t>Chỉ Polyvinylidene fluoride (Marilon</w:t>
      </w:r>
      <w:r w:rsidRPr="004B25A4">
        <w:rPr>
          <w:rFonts w:ascii="Times New Roman" w:eastAsia="Times New Roman" w:hAnsi="Times New Roman" w:cs="Times New Roman"/>
          <w:b/>
          <w:i/>
          <w:sz w:val="28"/>
          <w:szCs w:val="28"/>
          <w:vertAlign w:val="superscript"/>
          <w:lang w:val="en-US"/>
        </w:rPr>
        <w:t>®</w:t>
      </w:r>
      <w:r w:rsidRPr="004B25A4">
        <w:rPr>
          <w:rFonts w:ascii="Times New Roman" w:eastAsia="Times New Roman" w:hAnsi="Times New Roman" w:cs="Times New Roman"/>
          <w:b/>
          <w:i/>
          <w:sz w:val="28"/>
          <w:szCs w:val="28"/>
          <w:lang w:val="en-US"/>
        </w:rPr>
        <w:t>)</w:t>
      </w:r>
      <w:bookmarkEnd w:id="36"/>
      <w:r w:rsidRPr="004B25A4">
        <w:rPr>
          <w:rFonts w:ascii="Times New Roman" w:eastAsia="Times New Roman" w:hAnsi="Times New Roman" w:cs="Times New Roman"/>
          <w:b/>
          <w:i/>
          <w:sz w:val="28"/>
          <w:szCs w:val="28"/>
          <w:lang w:val="en-US"/>
        </w:rPr>
        <w:t>:</w:t>
      </w:r>
    </w:p>
    <w:p w14:paraId="4CE94C14" w14:textId="77777777" w:rsidR="004B25A4" w:rsidRPr="004B25A4" w:rsidRDefault="004B25A4" w:rsidP="004B25A4">
      <w:pPr>
        <w:tabs>
          <w:tab w:val="left" w:pos="1080"/>
        </w:tabs>
        <w:spacing w:after="0" w:line="336" w:lineRule="auto"/>
        <w:ind w:firstLine="720"/>
        <w:jc w:val="both"/>
        <w:rPr>
          <w:rFonts w:ascii="Times New Roman" w:eastAsia="Times New Roman" w:hAnsi="Times New Roman" w:cs="Times New Roman"/>
          <w:spacing w:val="-6"/>
          <w:sz w:val="28"/>
          <w:szCs w:val="28"/>
          <w:lang w:val="en-US"/>
        </w:rPr>
      </w:pPr>
      <w:r w:rsidRPr="004B25A4">
        <w:rPr>
          <w:rFonts w:ascii="Times New Roman" w:eastAsia="Times New Roman" w:hAnsi="Times New Roman" w:cs="Times New Roman"/>
          <w:spacing w:val="-6"/>
          <w:sz w:val="28"/>
          <w:szCs w:val="28"/>
          <w:lang w:val="en-US"/>
        </w:rPr>
        <w:t>Là loại vật liệu phẫu thuật sợi đơn không tiêu làm từ Polyviniliden-florid, được sử dụng trong phẫu thuật nội tạng. Để nhìn thấy rõ hơn trong vùng chấn thương, chỉ khâu được nhuộm màu xanh. Chỉ Marilon</w:t>
      </w:r>
      <w:r w:rsidRPr="004B25A4">
        <w:rPr>
          <w:rFonts w:ascii="Times New Roman" w:eastAsia="Times New Roman" w:hAnsi="Times New Roman" w:cs="Times New Roman"/>
          <w:spacing w:val="-6"/>
          <w:sz w:val="28"/>
          <w:szCs w:val="28"/>
          <w:vertAlign w:val="superscript"/>
          <w:lang w:val="en-US"/>
        </w:rPr>
        <w:t xml:space="preserve">® </w:t>
      </w:r>
      <w:r w:rsidRPr="004B25A4">
        <w:rPr>
          <w:rFonts w:ascii="Times New Roman" w:eastAsia="Times New Roman" w:hAnsi="Times New Roman" w:cs="Times New Roman"/>
          <w:spacing w:val="-6"/>
          <w:sz w:val="28"/>
          <w:szCs w:val="28"/>
          <w:lang w:val="en-US"/>
        </w:rPr>
        <w:t>thích hợp cho các phẫu thuật da thẩm mỹ hoặc phẫu thuật mạch máu. Chỉ Marilon</w:t>
      </w:r>
      <w:r w:rsidRPr="004B25A4">
        <w:rPr>
          <w:rFonts w:ascii="Times New Roman" w:eastAsia="Times New Roman" w:hAnsi="Times New Roman" w:cs="Times New Roman"/>
          <w:spacing w:val="-6"/>
          <w:sz w:val="28"/>
          <w:szCs w:val="28"/>
          <w:vertAlign w:val="superscript"/>
          <w:lang w:val="en-US"/>
        </w:rPr>
        <w:t xml:space="preserve">® </w:t>
      </w:r>
      <w:r w:rsidRPr="004B25A4">
        <w:rPr>
          <w:rFonts w:ascii="Times New Roman" w:eastAsia="Times New Roman" w:hAnsi="Times New Roman" w:cs="Times New Roman"/>
          <w:spacing w:val="-6"/>
          <w:sz w:val="28"/>
          <w:szCs w:val="28"/>
          <w:lang w:val="en-US"/>
        </w:rPr>
        <w:t>có độ bền xé cao và có độ giãn nở tương đối thấp. Hiện tượng xoắn sợi tồn tại ở sợi đơn khi kéo sẽ được triệt tiêu.</w:t>
      </w:r>
    </w:p>
    <w:p w14:paraId="2D186A8B" w14:textId="77777777" w:rsidR="004B25A4" w:rsidRPr="004B25A4" w:rsidRDefault="004B25A4" w:rsidP="004B25A4">
      <w:pPr>
        <w:spacing w:after="0" w:line="360" w:lineRule="auto"/>
        <w:ind w:firstLine="720"/>
        <w:jc w:val="both"/>
        <w:outlineLvl w:val="4"/>
        <w:rPr>
          <w:rFonts w:ascii="Times New Roman" w:eastAsia="Times New Roman" w:hAnsi="Times New Roman" w:cs="Times New Roman"/>
          <w:b/>
          <w:sz w:val="28"/>
          <w:szCs w:val="28"/>
          <w:lang w:val="en-US"/>
        </w:rPr>
      </w:pPr>
    </w:p>
    <w:p w14:paraId="1CBC10B8" w14:textId="7F128EDF" w:rsidR="004B25A4" w:rsidRPr="004B25A4" w:rsidRDefault="004B25A4" w:rsidP="004B25A4">
      <w:pPr>
        <w:numPr>
          <w:ilvl w:val="0"/>
          <w:numId w:val="5"/>
        </w:numPr>
        <w:tabs>
          <w:tab w:val="left" w:pos="1080"/>
          <w:tab w:val="num" w:pos="2160"/>
        </w:tabs>
        <w:spacing w:after="0" w:line="360" w:lineRule="auto"/>
        <w:jc w:val="both"/>
        <w:outlineLvl w:val="4"/>
        <w:rPr>
          <w:rFonts w:ascii="Times New Roman" w:eastAsia="Times New Roman" w:hAnsi="Times New Roman" w:cs="Times New Roman"/>
          <w:b/>
          <w:sz w:val="28"/>
          <w:szCs w:val="28"/>
          <w:lang w:val="en-US"/>
        </w:rPr>
      </w:pPr>
      <w:bookmarkStart w:id="37" w:name="_Toc29346250"/>
      <w:r w:rsidRPr="004B25A4">
        <w:rPr>
          <w:rFonts w:ascii="Times New Roman" w:eastAsia="Times New Roman" w:hAnsi="Times New Roman" w:cs="Times New Roman"/>
          <w:noProof/>
          <w:sz w:val="28"/>
          <w:szCs w:val="28"/>
          <w:lang w:val="en-US"/>
        </w:rPr>
        <w:lastRenderedPageBreak/>
        <w:drawing>
          <wp:anchor distT="0" distB="0" distL="114300" distR="114300" simplePos="0" relativeHeight="251665408" behindDoc="1" locked="0" layoutInCell="1" allowOverlap="1" wp14:anchorId="2AB92A1F" wp14:editId="1F4A43AA">
            <wp:simplePos x="0" y="0"/>
            <wp:positionH relativeFrom="column">
              <wp:posOffset>3086100</wp:posOffset>
            </wp:positionH>
            <wp:positionV relativeFrom="paragraph">
              <wp:posOffset>267335</wp:posOffset>
            </wp:positionV>
            <wp:extent cx="2400300" cy="1940560"/>
            <wp:effectExtent l="0" t="0" r="0" b="2540"/>
            <wp:wrapTight wrapText="bothSides">
              <wp:wrapPolygon edited="0">
                <wp:start x="0" y="0"/>
                <wp:lineTo x="0" y="21416"/>
                <wp:lineTo x="21429" y="21416"/>
                <wp:lineTo x="21429" y="0"/>
                <wp:lineTo x="0" y="0"/>
              </wp:wrapPolygon>
            </wp:wrapTight>
            <wp:docPr id="27" name="Picture 27" descr="nylon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lon sutur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00300" cy="194056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b/>
          <w:i/>
          <w:sz w:val="28"/>
          <w:szCs w:val="28"/>
          <w:lang w:val="en-US"/>
        </w:rPr>
        <w:t>Chỉ Nylon</w:t>
      </w:r>
      <w:bookmarkEnd w:id="37"/>
      <w:r w:rsidRPr="004B25A4">
        <w:rPr>
          <w:rFonts w:ascii="Times New Roman" w:eastAsia="Times New Roman" w:hAnsi="Times New Roman" w:cs="Times New Roman"/>
          <w:b/>
          <w:i/>
          <w:sz w:val="28"/>
          <w:szCs w:val="28"/>
          <w:lang w:val="en-US"/>
        </w:rPr>
        <w:t>:</w:t>
      </w:r>
    </w:p>
    <w:p w14:paraId="75DA1B7D" w14:textId="0C9D5771" w:rsidR="004B25A4" w:rsidRPr="004B25A4" w:rsidRDefault="004B25A4" w:rsidP="004B25A4">
      <w:pPr>
        <w:tabs>
          <w:tab w:val="left" w:pos="1080"/>
        </w:tabs>
        <w:spacing w:after="0" w:line="312"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noProof/>
          <w:sz w:val="28"/>
          <w:szCs w:val="28"/>
          <w:lang w:val="en-US"/>
        </w:rPr>
        <w:drawing>
          <wp:anchor distT="0" distB="0" distL="114300" distR="114300" simplePos="0" relativeHeight="251670528" behindDoc="1" locked="0" layoutInCell="1" allowOverlap="1" wp14:anchorId="1C919F29" wp14:editId="51DC545D">
            <wp:simplePos x="0" y="0"/>
            <wp:positionH relativeFrom="column">
              <wp:posOffset>3086100</wp:posOffset>
            </wp:positionH>
            <wp:positionV relativeFrom="paragraph">
              <wp:posOffset>2866390</wp:posOffset>
            </wp:positionV>
            <wp:extent cx="2514600" cy="2044700"/>
            <wp:effectExtent l="0" t="0" r="0" b="12700"/>
            <wp:wrapTight wrapText="bothSides">
              <wp:wrapPolygon edited="0">
                <wp:start x="0" y="0"/>
                <wp:lineTo x="0" y="21533"/>
                <wp:lineTo x="21436" y="21533"/>
                <wp:lineTo x="21436" y="0"/>
                <wp:lineTo x="0" y="0"/>
              </wp:wrapPolygon>
            </wp:wrapTight>
            <wp:docPr id="26" name="Picture 26" descr="surgical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gical sutur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14600" cy="20447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1993AEB4" wp14:editId="4F77B1C1">
                <wp:simplePos x="0" y="0"/>
                <wp:positionH relativeFrom="column">
                  <wp:posOffset>2857500</wp:posOffset>
                </wp:positionH>
                <wp:positionV relativeFrom="paragraph">
                  <wp:posOffset>2168525</wp:posOffset>
                </wp:positionV>
                <wp:extent cx="2857500" cy="457200"/>
                <wp:effectExtent l="3175" t="0" r="0" b="31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A07F1" w14:textId="77777777" w:rsidR="004B25A4" w:rsidRDefault="004B25A4" w:rsidP="004B25A4">
                            <w:pPr>
                              <w:tabs>
                                <w:tab w:val="left" w:pos="1080"/>
                              </w:tabs>
                              <w:spacing w:line="360" w:lineRule="auto"/>
                              <w:jc w:val="center"/>
                              <w:rPr>
                                <w:i/>
                                <w:sz w:val="28"/>
                                <w:szCs w:val="28"/>
                              </w:rPr>
                            </w:pPr>
                            <w:r w:rsidRPr="00332BE0">
                              <w:rPr>
                                <w:b/>
                                <w:i/>
                                <w:sz w:val="28"/>
                                <w:szCs w:val="28"/>
                              </w:rPr>
                              <w:t>Hình 1.</w:t>
                            </w:r>
                            <w:r>
                              <w:rPr>
                                <w:b/>
                                <w:i/>
                                <w:sz w:val="28"/>
                                <w:szCs w:val="28"/>
                              </w:rPr>
                              <w:t>3.</w:t>
                            </w:r>
                            <w:r w:rsidRPr="00332BE0">
                              <w:rPr>
                                <w:i/>
                                <w:sz w:val="28"/>
                                <w:szCs w:val="28"/>
                              </w:rPr>
                              <w:t xml:space="preserve"> </w:t>
                            </w:r>
                            <w:r>
                              <w:rPr>
                                <w:i/>
                                <w:sz w:val="28"/>
                                <w:szCs w:val="28"/>
                              </w:rPr>
                              <w:t>Ch</w:t>
                            </w:r>
                            <w:r w:rsidRPr="00821E13">
                              <w:rPr>
                                <w:i/>
                                <w:sz w:val="28"/>
                                <w:szCs w:val="28"/>
                              </w:rPr>
                              <w:t>ỉ</w:t>
                            </w:r>
                            <w:r>
                              <w:rPr>
                                <w:i/>
                                <w:sz w:val="28"/>
                                <w:szCs w:val="28"/>
                              </w:rPr>
                              <w:t xml:space="preserve"> Nylon (M</w:t>
                            </w:r>
                            <w:r w:rsidRPr="00332BE0">
                              <w:rPr>
                                <w:i/>
                                <w:sz w:val="28"/>
                                <w:szCs w:val="28"/>
                              </w:rPr>
                              <w:t>onofilament)</w:t>
                            </w:r>
                          </w:p>
                          <w:p w14:paraId="28BF8550" w14:textId="77777777" w:rsidR="004B25A4" w:rsidRPr="007D4278" w:rsidRDefault="004B25A4" w:rsidP="004B25A4">
                            <w:pPr>
                              <w:tabs>
                                <w:tab w:val="left" w:pos="1080"/>
                              </w:tabs>
                              <w:spacing w:line="36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3AEB4" id="Text Box 25" o:spid="_x0000_s1027" type="#_x0000_t202" style="position:absolute;left:0;text-align:left;margin-left:225pt;margin-top:170.75pt;width:2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" stroked="f">
                <v:textbox>
                  <w:txbxContent>
                    <w:p w14:paraId="326A07F1" w14:textId="77777777" w:rsidR="004B25A4" w:rsidRDefault="004B25A4" w:rsidP="004B25A4">
                      <w:pPr>
                        <w:tabs>
                          <w:tab w:val="left" w:pos="1080"/>
                        </w:tabs>
                        <w:spacing w:line="360" w:lineRule="auto"/>
                        <w:jc w:val="center"/>
                        <w:rPr>
                          <w:i/>
                          <w:sz w:val="28"/>
                          <w:szCs w:val="28"/>
                        </w:rPr>
                      </w:pPr>
                      <w:r w:rsidRPr="00332BE0">
                        <w:rPr>
                          <w:b/>
                          <w:i/>
                          <w:sz w:val="28"/>
                          <w:szCs w:val="28"/>
                        </w:rPr>
                        <w:t>Hình 1.</w:t>
                      </w:r>
                      <w:r>
                        <w:rPr>
                          <w:b/>
                          <w:i/>
                          <w:sz w:val="28"/>
                          <w:szCs w:val="28"/>
                        </w:rPr>
                        <w:t>3.</w:t>
                      </w:r>
                      <w:r w:rsidRPr="00332BE0">
                        <w:rPr>
                          <w:i/>
                          <w:sz w:val="28"/>
                          <w:szCs w:val="28"/>
                        </w:rPr>
                        <w:t xml:space="preserve"> </w:t>
                      </w:r>
                      <w:r>
                        <w:rPr>
                          <w:i/>
                          <w:sz w:val="28"/>
                          <w:szCs w:val="28"/>
                        </w:rPr>
                        <w:t>Ch</w:t>
                      </w:r>
                      <w:r w:rsidRPr="00821E13">
                        <w:rPr>
                          <w:i/>
                          <w:sz w:val="28"/>
                          <w:szCs w:val="28"/>
                        </w:rPr>
                        <w:t>ỉ</w:t>
                      </w:r>
                      <w:r>
                        <w:rPr>
                          <w:i/>
                          <w:sz w:val="28"/>
                          <w:szCs w:val="28"/>
                        </w:rPr>
                        <w:t xml:space="preserve"> Nylon (M</w:t>
                      </w:r>
                      <w:r w:rsidRPr="00332BE0">
                        <w:rPr>
                          <w:i/>
                          <w:sz w:val="28"/>
                          <w:szCs w:val="28"/>
                        </w:rPr>
                        <w:t>onofilament)</w:t>
                      </w:r>
                    </w:p>
                    <w:p w14:paraId="28BF8550" w14:textId="77777777" w:rsidR="004B25A4" w:rsidRPr="007D4278" w:rsidRDefault="004B25A4" w:rsidP="004B25A4">
                      <w:pPr>
                        <w:tabs>
                          <w:tab w:val="left" w:pos="1080"/>
                        </w:tabs>
                        <w:spacing w:line="360" w:lineRule="auto"/>
                        <w:jc w:val="center"/>
                        <w:rPr>
                          <w:sz w:val="28"/>
                          <w:szCs w:val="28"/>
                        </w:rPr>
                      </w:pPr>
                    </w:p>
                  </w:txbxContent>
                </v:textbox>
                <w10:wrap type="square"/>
              </v:shape>
            </w:pict>
          </mc:Fallback>
        </mc:AlternateContent>
      </w:r>
      <w:r w:rsidRPr="004B25A4">
        <w:rPr>
          <w:rFonts w:ascii="Times New Roman" w:eastAsia="Times New Roman" w:hAnsi="Times New Roman" w:cs="Times New Roman"/>
          <w:sz w:val="28"/>
          <w:szCs w:val="28"/>
          <w:lang w:val="en-US"/>
        </w:rPr>
        <w:t>Chỉ Nylon được phát triển từ những năm 1930 có thể thay thế cho lụa. Nylon được sản xuất có độ bền và độ giãn mong muốn. Là loại chỉ tổng hợp sợi đơn hoặc sợi bện, có độ dai cao và rất trơn. Độ giãn càng bé, độ bền xơ càng lớn. Nó có thể thoái hóa và tự tiêu trong khoảng 2 năm sau mổ, vì vậy độ dai bị giảm dần theo thời gian.</w:t>
      </w:r>
    </w:p>
    <w:p w14:paraId="4B5D7089" w14:textId="77777777" w:rsidR="004B25A4" w:rsidRPr="004B25A4" w:rsidRDefault="004B25A4" w:rsidP="004B25A4">
      <w:pPr>
        <w:tabs>
          <w:tab w:val="left" w:pos="1080"/>
        </w:tabs>
        <w:spacing w:after="0" w:line="312" w:lineRule="auto"/>
        <w:ind w:firstLine="720"/>
        <w:jc w:val="both"/>
        <w:rPr>
          <w:rFonts w:ascii="Times New Roman" w:eastAsia="Times New Roman" w:hAnsi="Times New Roman" w:cs="Times New Roman"/>
          <w:sz w:val="28"/>
          <w:szCs w:val="28"/>
          <w:lang w:val="en-US"/>
        </w:rPr>
      </w:pPr>
    </w:p>
    <w:p w14:paraId="5AB327C9" w14:textId="77777777" w:rsidR="004B25A4" w:rsidRPr="004B25A4" w:rsidRDefault="004B25A4" w:rsidP="004B25A4">
      <w:pPr>
        <w:numPr>
          <w:ilvl w:val="0"/>
          <w:numId w:val="5"/>
        </w:numPr>
        <w:tabs>
          <w:tab w:val="left" w:pos="1080"/>
          <w:tab w:val="num" w:pos="2160"/>
        </w:tabs>
        <w:spacing w:after="0" w:line="360" w:lineRule="auto"/>
        <w:jc w:val="both"/>
        <w:outlineLvl w:val="4"/>
        <w:rPr>
          <w:rFonts w:ascii="Times New Roman" w:eastAsia="Times New Roman" w:hAnsi="Times New Roman" w:cs="Times New Roman"/>
          <w:b/>
          <w:sz w:val="28"/>
          <w:szCs w:val="28"/>
          <w:lang w:val="en-US"/>
        </w:rPr>
      </w:pPr>
      <w:bookmarkStart w:id="38" w:name="_Toc29346252"/>
      <w:r w:rsidRPr="004B25A4">
        <w:rPr>
          <w:rFonts w:ascii="Times New Roman" w:eastAsia="Times New Roman" w:hAnsi="Times New Roman" w:cs="Times New Roman"/>
          <w:b/>
          <w:i/>
          <w:sz w:val="28"/>
          <w:szCs w:val="28"/>
          <w:lang w:val="en-US"/>
        </w:rPr>
        <w:t>Chỉ Copolymer polyamid 6/66 (Mariderm</w:t>
      </w:r>
      <w:r w:rsidRPr="004B25A4">
        <w:rPr>
          <w:rFonts w:ascii="Times New Roman" w:eastAsia="Times New Roman" w:hAnsi="Times New Roman" w:cs="Times New Roman"/>
          <w:b/>
          <w:i/>
          <w:sz w:val="28"/>
          <w:szCs w:val="28"/>
          <w:vertAlign w:val="superscript"/>
          <w:lang w:val="en-US"/>
        </w:rPr>
        <w:t>®</w:t>
      </w:r>
      <w:r w:rsidRPr="004B25A4">
        <w:rPr>
          <w:rFonts w:ascii="Times New Roman" w:eastAsia="Times New Roman" w:hAnsi="Times New Roman" w:cs="Times New Roman"/>
          <w:b/>
          <w:i/>
          <w:sz w:val="28"/>
          <w:szCs w:val="28"/>
          <w:lang w:val="en-US"/>
        </w:rPr>
        <w:t>)</w:t>
      </w:r>
      <w:bookmarkEnd w:id="38"/>
      <w:r w:rsidRPr="004B25A4">
        <w:rPr>
          <w:rFonts w:ascii="Times New Roman" w:eastAsia="Times New Roman" w:hAnsi="Times New Roman" w:cs="Times New Roman"/>
          <w:b/>
          <w:i/>
          <w:sz w:val="28"/>
          <w:szCs w:val="28"/>
          <w:lang w:val="en-US"/>
        </w:rPr>
        <w:t>:</w:t>
      </w:r>
    </w:p>
    <w:p w14:paraId="260A3911" w14:textId="1C15ABCA" w:rsidR="004B25A4" w:rsidRPr="004B25A4" w:rsidRDefault="004B25A4" w:rsidP="004B25A4">
      <w:pPr>
        <w:tabs>
          <w:tab w:val="left" w:pos="1080"/>
        </w:tabs>
        <w:spacing w:after="0" w:line="312" w:lineRule="auto"/>
        <w:ind w:firstLine="720"/>
        <w:jc w:val="both"/>
        <w:rPr>
          <w:rFonts w:ascii="Times New Roman" w:eastAsia="Times New Roman" w:hAnsi="Times New Roman" w:cs="Times New Roman"/>
          <w:i/>
          <w:spacing w:val="-4"/>
          <w:sz w:val="28"/>
          <w:szCs w:val="28"/>
          <w:lang w:val="en-US"/>
        </w:rPr>
      </w:pPr>
      <w:r w:rsidRPr="004B25A4">
        <w:rPr>
          <w:rFonts w:ascii="Times New Roman" w:eastAsia="Times New Roman" w:hAnsi="Times New Roman" w:cs="Times New Roman"/>
          <w:noProof/>
          <w:spacing w:val="-4"/>
          <w:sz w:val="28"/>
          <w:szCs w:val="28"/>
          <w:lang w:val="en-US"/>
        </w:rPr>
        <mc:AlternateContent>
          <mc:Choice Requires="wps">
            <w:drawing>
              <wp:anchor distT="0" distB="0" distL="114300" distR="114300" simplePos="0" relativeHeight="251683840" behindDoc="0" locked="0" layoutInCell="1" allowOverlap="1" wp14:anchorId="51A1FBD1" wp14:editId="3C40C6C1">
                <wp:simplePos x="0" y="0"/>
                <wp:positionH relativeFrom="column">
                  <wp:posOffset>3314700</wp:posOffset>
                </wp:positionH>
                <wp:positionV relativeFrom="paragraph">
                  <wp:posOffset>1772285</wp:posOffset>
                </wp:positionV>
                <wp:extent cx="2286000" cy="685800"/>
                <wp:effectExtent l="3175" t="4445"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BE320" w14:textId="77777777" w:rsidR="004B25A4" w:rsidRDefault="004B25A4" w:rsidP="004B25A4">
                            <w:pPr>
                              <w:tabs>
                                <w:tab w:val="left" w:pos="1080"/>
                              </w:tabs>
                              <w:spacing w:line="360" w:lineRule="auto"/>
                              <w:jc w:val="center"/>
                              <w:rPr>
                                <w:i/>
                                <w:sz w:val="28"/>
                                <w:szCs w:val="28"/>
                              </w:rPr>
                            </w:pPr>
                            <w:r w:rsidRPr="00332BE0">
                              <w:rPr>
                                <w:b/>
                                <w:i/>
                                <w:sz w:val="28"/>
                                <w:szCs w:val="28"/>
                              </w:rPr>
                              <w:t>Hình 1.</w:t>
                            </w:r>
                            <w:r>
                              <w:rPr>
                                <w:b/>
                                <w:i/>
                                <w:sz w:val="28"/>
                                <w:szCs w:val="28"/>
                              </w:rPr>
                              <w:t>4.</w:t>
                            </w:r>
                            <w:r w:rsidRPr="00332BE0">
                              <w:rPr>
                                <w:i/>
                                <w:sz w:val="28"/>
                                <w:szCs w:val="28"/>
                              </w:rPr>
                              <w:t xml:space="preserve"> </w:t>
                            </w:r>
                            <w:r>
                              <w:rPr>
                                <w:i/>
                                <w:sz w:val="28"/>
                                <w:szCs w:val="28"/>
                              </w:rPr>
                              <w:t>Ch</w:t>
                            </w:r>
                            <w:r w:rsidRPr="00086951">
                              <w:rPr>
                                <w:i/>
                                <w:sz w:val="28"/>
                                <w:szCs w:val="28"/>
                              </w:rPr>
                              <w:t>ỉ</w:t>
                            </w:r>
                            <w:r>
                              <w:rPr>
                                <w:i/>
                                <w:sz w:val="28"/>
                                <w:szCs w:val="28"/>
                              </w:rPr>
                              <w:t xml:space="preserve"> </w:t>
                            </w:r>
                            <w:r w:rsidRPr="00DC72DD">
                              <w:rPr>
                                <w:i/>
                                <w:sz w:val="28"/>
                                <w:szCs w:val="28"/>
                              </w:rPr>
                              <w:t>Copolymer</w:t>
                            </w:r>
                          </w:p>
                          <w:p w14:paraId="68D51F76" w14:textId="77777777" w:rsidR="004B25A4" w:rsidRPr="00D927CE" w:rsidRDefault="004B25A4" w:rsidP="004B25A4">
                            <w:pPr>
                              <w:tabs>
                                <w:tab w:val="left" w:pos="1080"/>
                              </w:tabs>
                              <w:spacing w:line="360" w:lineRule="auto"/>
                              <w:jc w:val="center"/>
                              <w:rPr>
                                <w:b/>
                                <w:i/>
                                <w:sz w:val="28"/>
                                <w:szCs w:val="28"/>
                              </w:rPr>
                            </w:pPr>
                            <w:r w:rsidRPr="00DC72DD">
                              <w:rPr>
                                <w:i/>
                                <w:sz w:val="28"/>
                                <w:szCs w:val="28"/>
                              </w:rPr>
                              <w:t xml:space="preserve"> </w:t>
                            </w:r>
                            <w:r>
                              <w:rPr>
                                <w:i/>
                                <w:sz w:val="28"/>
                                <w:szCs w:val="28"/>
                              </w:rPr>
                              <w:t>P</w:t>
                            </w:r>
                            <w:r w:rsidRPr="00DC72DD">
                              <w:rPr>
                                <w:i/>
                                <w:sz w:val="28"/>
                                <w:szCs w:val="28"/>
                              </w:rPr>
                              <w:t>olyamid 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1FBD1" id="Text Box 24" o:spid="_x0000_s1028" type="#_x0000_t202" style="position:absolute;left:0;text-align:left;margin-left:261pt;margin-top:139.55pt;width:180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" stroked="f">
                <v:textbox>
                  <w:txbxContent>
                    <w:p w14:paraId="40CBE320" w14:textId="77777777" w:rsidR="004B25A4" w:rsidRDefault="004B25A4" w:rsidP="004B25A4">
                      <w:pPr>
                        <w:tabs>
                          <w:tab w:val="left" w:pos="1080"/>
                        </w:tabs>
                        <w:spacing w:line="360" w:lineRule="auto"/>
                        <w:jc w:val="center"/>
                        <w:rPr>
                          <w:i/>
                          <w:sz w:val="28"/>
                          <w:szCs w:val="28"/>
                        </w:rPr>
                      </w:pPr>
                      <w:r w:rsidRPr="00332BE0">
                        <w:rPr>
                          <w:b/>
                          <w:i/>
                          <w:sz w:val="28"/>
                          <w:szCs w:val="28"/>
                        </w:rPr>
                        <w:t>Hình 1.</w:t>
                      </w:r>
                      <w:r>
                        <w:rPr>
                          <w:b/>
                          <w:i/>
                          <w:sz w:val="28"/>
                          <w:szCs w:val="28"/>
                        </w:rPr>
                        <w:t>4.</w:t>
                      </w:r>
                      <w:r w:rsidRPr="00332BE0">
                        <w:rPr>
                          <w:i/>
                          <w:sz w:val="28"/>
                          <w:szCs w:val="28"/>
                        </w:rPr>
                        <w:t xml:space="preserve"> </w:t>
                      </w:r>
                      <w:r>
                        <w:rPr>
                          <w:i/>
                          <w:sz w:val="28"/>
                          <w:szCs w:val="28"/>
                        </w:rPr>
                        <w:t>Ch</w:t>
                      </w:r>
                      <w:r w:rsidRPr="00086951">
                        <w:rPr>
                          <w:i/>
                          <w:sz w:val="28"/>
                          <w:szCs w:val="28"/>
                        </w:rPr>
                        <w:t>ỉ</w:t>
                      </w:r>
                      <w:r>
                        <w:rPr>
                          <w:i/>
                          <w:sz w:val="28"/>
                          <w:szCs w:val="28"/>
                        </w:rPr>
                        <w:t xml:space="preserve"> </w:t>
                      </w:r>
                      <w:r w:rsidRPr="00DC72DD">
                        <w:rPr>
                          <w:i/>
                          <w:sz w:val="28"/>
                          <w:szCs w:val="28"/>
                        </w:rPr>
                        <w:t>Copolymer</w:t>
                      </w:r>
                    </w:p>
                    <w:p w14:paraId="68D51F76" w14:textId="77777777" w:rsidR="004B25A4" w:rsidRPr="00D927CE" w:rsidRDefault="004B25A4" w:rsidP="004B25A4">
                      <w:pPr>
                        <w:tabs>
                          <w:tab w:val="left" w:pos="1080"/>
                        </w:tabs>
                        <w:spacing w:line="360" w:lineRule="auto"/>
                        <w:jc w:val="center"/>
                        <w:rPr>
                          <w:b/>
                          <w:i/>
                          <w:sz w:val="28"/>
                          <w:szCs w:val="28"/>
                        </w:rPr>
                      </w:pPr>
                      <w:r w:rsidRPr="00DC72DD">
                        <w:rPr>
                          <w:i/>
                          <w:sz w:val="28"/>
                          <w:szCs w:val="28"/>
                        </w:rPr>
                        <w:t xml:space="preserve"> </w:t>
                      </w:r>
                      <w:r>
                        <w:rPr>
                          <w:i/>
                          <w:sz w:val="28"/>
                          <w:szCs w:val="28"/>
                        </w:rPr>
                        <w:t>P</w:t>
                      </w:r>
                      <w:r w:rsidRPr="00DC72DD">
                        <w:rPr>
                          <w:i/>
                          <w:sz w:val="28"/>
                          <w:szCs w:val="28"/>
                        </w:rPr>
                        <w:t>olyamid 6/66</w:t>
                      </w:r>
                    </w:p>
                  </w:txbxContent>
                </v:textbox>
                <w10:wrap type="square"/>
              </v:shape>
            </w:pict>
          </mc:Fallback>
        </mc:AlternateContent>
      </w:r>
      <w:r w:rsidRPr="004B25A4">
        <w:rPr>
          <w:rFonts w:ascii="Times New Roman" w:eastAsia="Times New Roman" w:hAnsi="Times New Roman" w:cs="Times New Roman"/>
          <w:spacing w:val="-4"/>
          <w:sz w:val="28"/>
          <w:szCs w:val="28"/>
          <w:lang w:val="en-US"/>
        </w:rPr>
        <w:t>Là vật liệu phẫu thuật sợi đơn không tiêu làm từ Copolymer polyamid 6/66 có bề mặt bóng, được nhuộm màu đen. Chỉ Mariderm</w:t>
      </w:r>
      <w:r w:rsidRPr="004B25A4">
        <w:rPr>
          <w:rFonts w:ascii="Times New Roman" w:eastAsia="Times New Roman" w:hAnsi="Times New Roman" w:cs="Times New Roman"/>
          <w:spacing w:val="-4"/>
          <w:sz w:val="28"/>
          <w:szCs w:val="28"/>
          <w:vertAlign w:val="superscript"/>
          <w:lang w:val="en-US"/>
        </w:rPr>
        <w:t>®</w:t>
      </w:r>
      <w:r w:rsidRPr="004B25A4">
        <w:rPr>
          <w:rFonts w:ascii="Times New Roman" w:eastAsia="Times New Roman" w:hAnsi="Times New Roman" w:cs="Times New Roman"/>
          <w:spacing w:val="-4"/>
          <w:sz w:val="28"/>
          <w:szCs w:val="28"/>
          <w:lang w:val="en-US"/>
        </w:rPr>
        <w:t xml:space="preserve"> được dùng cho vết khâu khóa ở da, có độ bền xé cao, phù hợp cho khâu nối và có độ bền điểm cao</w:t>
      </w:r>
      <w:r w:rsidRPr="004B25A4">
        <w:rPr>
          <w:rFonts w:ascii="Times New Roman" w:eastAsia="Times New Roman" w:hAnsi="Times New Roman" w:cs="Times New Roman"/>
          <w:i/>
          <w:spacing w:val="-4"/>
          <w:sz w:val="28"/>
          <w:szCs w:val="28"/>
          <w:lang w:val="en-US"/>
        </w:rPr>
        <w:t>.</w:t>
      </w:r>
    </w:p>
    <w:p w14:paraId="713BFBFE" w14:textId="77777777" w:rsidR="004B25A4" w:rsidRPr="004B25A4" w:rsidRDefault="004B25A4" w:rsidP="004B25A4">
      <w:pPr>
        <w:tabs>
          <w:tab w:val="left" w:pos="1080"/>
        </w:tabs>
        <w:spacing w:after="0" w:line="360" w:lineRule="auto"/>
        <w:jc w:val="both"/>
        <w:rPr>
          <w:rFonts w:ascii="Times New Roman" w:eastAsia="Times New Roman" w:hAnsi="Times New Roman" w:cs="Times New Roman"/>
          <w:b/>
          <w:i/>
          <w:sz w:val="28"/>
          <w:szCs w:val="28"/>
          <w:lang w:val="en-US"/>
        </w:rPr>
      </w:pPr>
    </w:p>
    <w:p w14:paraId="253F2FAB" w14:textId="77777777" w:rsidR="004B25A4" w:rsidRPr="004B25A4" w:rsidRDefault="004B25A4" w:rsidP="004B25A4">
      <w:pPr>
        <w:numPr>
          <w:ilvl w:val="0"/>
          <w:numId w:val="5"/>
        </w:numPr>
        <w:tabs>
          <w:tab w:val="left" w:pos="1080"/>
          <w:tab w:val="num" w:pos="2160"/>
        </w:tabs>
        <w:spacing w:after="0" w:line="360" w:lineRule="auto"/>
        <w:jc w:val="both"/>
        <w:outlineLvl w:val="4"/>
        <w:rPr>
          <w:rFonts w:ascii="Times New Roman" w:eastAsia="Times New Roman" w:hAnsi="Times New Roman" w:cs="Times New Roman"/>
          <w:b/>
          <w:sz w:val="28"/>
          <w:szCs w:val="28"/>
          <w:lang w:val="en-US"/>
        </w:rPr>
      </w:pPr>
      <w:bookmarkStart w:id="39" w:name="_Toc29346253"/>
      <w:r w:rsidRPr="004B25A4">
        <w:rPr>
          <w:rFonts w:ascii="Times New Roman" w:eastAsia="Times New Roman" w:hAnsi="Times New Roman" w:cs="Times New Roman"/>
          <w:b/>
          <w:i/>
          <w:sz w:val="28"/>
          <w:szCs w:val="28"/>
          <w:lang w:val="en-US"/>
        </w:rPr>
        <w:t>Chỉ Polyester</w:t>
      </w:r>
      <w:bookmarkEnd w:id="39"/>
      <w:r w:rsidRPr="004B25A4">
        <w:rPr>
          <w:rFonts w:ascii="Times New Roman" w:eastAsia="Times New Roman" w:hAnsi="Times New Roman" w:cs="Times New Roman"/>
          <w:b/>
          <w:i/>
          <w:sz w:val="28"/>
          <w:szCs w:val="28"/>
          <w:lang w:val="en-US"/>
        </w:rPr>
        <w:t>:</w:t>
      </w:r>
    </w:p>
    <w:p w14:paraId="04147849" w14:textId="568FE6BB" w:rsidR="004B25A4" w:rsidRPr="004B25A4" w:rsidRDefault="004B25A4" w:rsidP="004B25A4">
      <w:p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4E466541" wp14:editId="11DFECE6">
                <wp:simplePos x="0" y="0"/>
                <wp:positionH relativeFrom="column">
                  <wp:posOffset>3200400</wp:posOffset>
                </wp:positionH>
                <wp:positionV relativeFrom="paragraph">
                  <wp:posOffset>2253615</wp:posOffset>
                </wp:positionV>
                <wp:extent cx="2514600" cy="685800"/>
                <wp:effectExtent l="3175"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54CEF" w14:textId="77777777" w:rsidR="004B25A4" w:rsidRDefault="004B25A4" w:rsidP="004B25A4">
                            <w:pPr>
                              <w:tabs>
                                <w:tab w:val="left" w:pos="1080"/>
                              </w:tabs>
                              <w:spacing w:line="360" w:lineRule="auto"/>
                              <w:jc w:val="center"/>
                              <w:rPr>
                                <w:i/>
                                <w:sz w:val="28"/>
                                <w:szCs w:val="28"/>
                              </w:rPr>
                            </w:pPr>
                            <w:r w:rsidRPr="00553DE4">
                              <w:rPr>
                                <w:b/>
                                <w:i/>
                                <w:sz w:val="28"/>
                                <w:szCs w:val="28"/>
                              </w:rPr>
                              <w:t>Hình 1.</w:t>
                            </w:r>
                            <w:r>
                              <w:rPr>
                                <w:b/>
                                <w:i/>
                                <w:sz w:val="28"/>
                                <w:szCs w:val="28"/>
                              </w:rPr>
                              <w:t>5</w:t>
                            </w:r>
                            <w:r w:rsidRPr="00553DE4">
                              <w:rPr>
                                <w:b/>
                                <w:i/>
                                <w:sz w:val="28"/>
                                <w:szCs w:val="28"/>
                              </w:rPr>
                              <w:t>.</w:t>
                            </w:r>
                            <w:r>
                              <w:rPr>
                                <w:sz w:val="28"/>
                                <w:szCs w:val="28"/>
                              </w:rPr>
                              <w:t xml:space="preserve"> </w:t>
                            </w:r>
                            <w:r>
                              <w:rPr>
                                <w:i/>
                                <w:sz w:val="28"/>
                                <w:szCs w:val="28"/>
                              </w:rPr>
                              <w:t>Chỉ P</w:t>
                            </w:r>
                            <w:r w:rsidRPr="00821E13">
                              <w:rPr>
                                <w:i/>
                                <w:sz w:val="28"/>
                                <w:szCs w:val="28"/>
                              </w:rPr>
                              <w:t>olyester</w:t>
                            </w:r>
                            <w:r>
                              <w:rPr>
                                <w:i/>
                                <w:sz w:val="28"/>
                                <w:szCs w:val="28"/>
                              </w:rPr>
                              <w:t xml:space="preserve"> </w:t>
                            </w:r>
                          </w:p>
                          <w:p w14:paraId="6E954A08" w14:textId="77777777" w:rsidR="004B25A4" w:rsidRPr="002B151C" w:rsidRDefault="004B25A4" w:rsidP="004B25A4">
                            <w:pPr>
                              <w:tabs>
                                <w:tab w:val="left" w:pos="1080"/>
                              </w:tabs>
                              <w:spacing w:line="360" w:lineRule="auto"/>
                              <w:jc w:val="center"/>
                              <w:rPr>
                                <w:b/>
                                <w:i/>
                                <w:sz w:val="28"/>
                                <w:szCs w:val="28"/>
                              </w:rPr>
                            </w:pPr>
                            <w:r>
                              <w:rPr>
                                <w:i/>
                                <w:sz w:val="28"/>
                                <w:szCs w:val="28"/>
                              </w:rPr>
                              <w:t>(Bb</w:t>
                            </w:r>
                            <w:r w:rsidRPr="00553DE4">
                              <w:rPr>
                                <w:i/>
                                <w:sz w:val="28"/>
                                <w:szCs w:val="28"/>
                              </w:rPr>
                              <w:t>raided)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66541" id="Text Box 23" o:spid="_x0000_s1029" type="#_x0000_t202" style="position:absolute;left:0;text-align:left;margin-left:252pt;margin-top:177.45pt;width:198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" stroked="f">
                <v:textbox>
                  <w:txbxContent>
                    <w:p w14:paraId="45F54CEF" w14:textId="77777777" w:rsidR="004B25A4" w:rsidRDefault="004B25A4" w:rsidP="004B25A4">
                      <w:pPr>
                        <w:tabs>
                          <w:tab w:val="left" w:pos="1080"/>
                        </w:tabs>
                        <w:spacing w:line="360" w:lineRule="auto"/>
                        <w:jc w:val="center"/>
                        <w:rPr>
                          <w:i/>
                          <w:sz w:val="28"/>
                          <w:szCs w:val="28"/>
                        </w:rPr>
                      </w:pPr>
                      <w:r w:rsidRPr="00553DE4">
                        <w:rPr>
                          <w:b/>
                          <w:i/>
                          <w:sz w:val="28"/>
                          <w:szCs w:val="28"/>
                        </w:rPr>
                        <w:t xml:space="preserve">Hình </w:t>
                      </w:r>
                      <w:r w:rsidRPr="00553DE4">
                        <w:rPr>
                          <w:b/>
                          <w:i/>
                          <w:sz w:val="28"/>
                          <w:szCs w:val="28"/>
                        </w:rPr>
                        <w:t>1.</w:t>
                      </w:r>
                      <w:r>
                        <w:rPr>
                          <w:b/>
                          <w:i/>
                          <w:sz w:val="28"/>
                          <w:szCs w:val="28"/>
                        </w:rPr>
                        <w:t>5</w:t>
                      </w:r>
                      <w:r w:rsidRPr="00553DE4">
                        <w:rPr>
                          <w:b/>
                          <w:i/>
                          <w:sz w:val="28"/>
                          <w:szCs w:val="28"/>
                        </w:rPr>
                        <w:t>.</w:t>
                      </w:r>
                      <w:r>
                        <w:rPr>
                          <w:sz w:val="28"/>
                          <w:szCs w:val="28"/>
                        </w:rPr>
                        <w:t xml:space="preserve"> </w:t>
                      </w:r>
                      <w:r>
                        <w:rPr>
                          <w:i/>
                          <w:sz w:val="28"/>
                          <w:szCs w:val="28"/>
                        </w:rPr>
                        <w:t>Chỉ P</w:t>
                      </w:r>
                      <w:r w:rsidRPr="00821E13">
                        <w:rPr>
                          <w:i/>
                          <w:sz w:val="28"/>
                          <w:szCs w:val="28"/>
                        </w:rPr>
                        <w:t>olyester</w:t>
                      </w:r>
                      <w:r>
                        <w:rPr>
                          <w:i/>
                          <w:sz w:val="28"/>
                          <w:szCs w:val="28"/>
                        </w:rPr>
                        <w:t xml:space="preserve"> </w:t>
                      </w:r>
                    </w:p>
                    <w:p w14:paraId="6E954A08" w14:textId="77777777" w:rsidR="004B25A4" w:rsidRPr="002B151C" w:rsidRDefault="004B25A4" w:rsidP="004B25A4">
                      <w:pPr>
                        <w:tabs>
                          <w:tab w:val="left" w:pos="1080"/>
                        </w:tabs>
                        <w:spacing w:line="360" w:lineRule="auto"/>
                        <w:jc w:val="center"/>
                        <w:rPr>
                          <w:b/>
                          <w:i/>
                          <w:sz w:val="28"/>
                          <w:szCs w:val="28"/>
                        </w:rPr>
                      </w:pPr>
                      <w:r>
                        <w:rPr>
                          <w:i/>
                          <w:sz w:val="28"/>
                          <w:szCs w:val="28"/>
                        </w:rPr>
                        <w:t>(Bb</w:t>
                      </w:r>
                      <w:r w:rsidRPr="00553DE4">
                        <w:rPr>
                          <w:i/>
                          <w:sz w:val="28"/>
                          <w:szCs w:val="28"/>
                        </w:rPr>
                        <w:t>raided)</w:t>
                      </w:r>
                    </w:p>
                  </w:txbxContent>
                </v:textbox>
                <w10:wrap type="square"/>
              </v:shape>
            </w:pict>
          </mc:Fallback>
        </mc:AlternateContent>
      </w:r>
      <w:r w:rsidRPr="004B25A4">
        <w:rPr>
          <w:rFonts w:ascii="Times New Roman" w:eastAsia="Times New Roman" w:hAnsi="Times New Roman" w:cs="Times New Roman"/>
          <w:noProof/>
          <w:sz w:val="28"/>
          <w:szCs w:val="28"/>
          <w:lang w:val="en-US"/>
        </w:rPr>
        <w:drawing>
          <wp:anchor distT="0" distB="0" distL="114300" distR="114300" simplePos="0" relativeHeight="251669504" behindDoc="1" locked="0" layoutInCell="1" allowOverlap="1" wp14:anchorId="7DA750C4" wp14:editId="35EE58E6">
            <wp:simplePos x="0" y="0"/>
            <wp:positionH relativeFrom="column">
              <wp:posOffset>3200400</wp:posOffset>
            </wp:positionH>
            <wp:positionV relativeFrom="paragraph">
              <wp:posOffset>81915</wp:posOffset>
            </wp:positionV>
            <wp:extent cx="2514600" cy="2042795"/>
            <wp:effectExtent l="0" t="0" r="0" b="14605"/>
            <wp:wrapTight wrapText="bothSides">
              <wp:wrapPolygon edited="0">
                <wp:start x="0" y="0"/>
                <wp:lineTo x="0" y="21553"/>
                <wp:lineTo x="21436" y="21553"/>
                <wp:lineTo x="21436" y="0"/>
                <wp:lineTo x="0" y="0"/>
              </wp:wrapPolygon>
            </wp:wrapTight>
            <wp:docPr id="22" name="Picture 22" descr="polyester braided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yester braided sutur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14600" cy="204279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 xml:space="preserve">Là loại chỉ bện tổng hợp có độ dai rất cao, chỉ Polyester thông thường (Mersilene) khi xiết chỉ dễ làm cắt tổ chức, do đó thường dùng các loại chỉ Polyester được phủ ngoài bởi Teflon (Tevdek), Silicone (Tri-cron) hoặc Polybutilate (Ethibond). Để nút buộc đảm bảo an toàn, chỉ Polyester cần được thắt nút ít nhất năm lần so với hai lần đối </w:t>
      </w:r>
      <w:r w:rsidRPr="004B25A4">
        <w:rPr>
          <w:rFonts w:ascii="Times New Roman" w:eastAsia="Times New Roman" w:hAnsi="Times New Roman" w:cs="Times New Roman"/>
          <w:sz w:val="28"/>
          <w:szCs w:val="28"/>
          <w:lang w:val="en-US"/>
        </w:rPr>
        <w:lastRenderedPageBreak/>
        <w:t xml:space="preserve">với chỉ thép và ba lần đối với các loại chỉ Silk, Cotton, Polyglactic hoặc Polyglycolic acid. </w:t>
      </w:r>
    </w:p>
    <w:p w14:paraId="20572EBC" w14:textId="77777777" w:rsidR="004B25A4" w:rsidRPr="004B25A4" w:rsidRDefault="004B25A4" w:rsidP="004B25A4">
      <w:pPr>
        <w:tabs>
          <w:tab w:val="left" w:pos="1080"/>
        </w:tabs>
        <w:spacing w:after="0" w:line="360" w:lineRule="auto"/>
        <w:jc w:val="both"/>
        <w:rPr>
          <w:rFonts w:ascii="Times New Roman" w:eastAsia="Times New Roman" w:hAnsi="Times New Roman" w:cs="Times New Roman"/>
          <w:sz w:val="28"/>
          <w:szCs w:val="28"/>
          <w:lang w:val="en-US"/>
        </w:rPr>
      </w:pPr>
    </w:p>
    <w:p w14:paraId="4BA8AE33" w14:textId="0B38CDC9" w:rsidR="004B25A4" w:rsidRPr="004B25A4" w:rsidRDefault="004B25A4" w:rsidP="004B25A4">
      <w:pPr>
        <w:numPr>
          <w:ilvl w:val="0"/>
          <w:numId w:val="5"/>
        </w:numPr>
        <w:tabs>
          <w:tab w:val="left" w:pos="1080"/>
          <w:tab w:val="num" w:pos="2160"/>
        </w:tabs>
        <w:spacing w:after="0" w:line="360" w:lineRule="auto"/>
        <w:jc w:val="both"/>
        <w:rPr>
          <w:rFonts w:ascii="Times New Roman" w:eastAsia="Times New Roman" w:hAnsi="Times New Roman" w:cs="Times New Roman"/>
          <w:b/>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71552" behindDoc="1" locked="0" layoutInCell="1" allowOverlap="1" wp14:anchorId="16D26D76" wp14:editId="53A8BBC8">
            <wp:simplePos x="0" y="0"/>
            <wp:positionH relativeFrom="column">
              <wp:posOffset>3200400</wp:posOffset>
            </wp:positionH>
            <wp:positionV relativeFrom="paragraph">
              <wp:posOffset>113030</wp:posOffset>
            </wp:positionV>
            <wp:extent cx="2514600" cy="2036445"/>
            <wp:effectExtent l="0" t="0" r="0" b="1905"/>
            <wp:wrapTight wrapText="bothSides">
              <wp:wrapPolygon edited="0">
                <wp:start x="0" y="0"/>
                <wp:lineTo x="0" y="21418"/>
                <wp:lineTo x="21436" y="21418"/>
                <wp:lineTo x="21436" y="0"/>
                <wp:lineTo x="0" y="0"/>
              </wp:wrapPolygon>
            </wp:wrapTight>
            <wp:docPr id="21" name="Picture 21" descr="Polypropylene 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lypropylene sutur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14600" cy="203644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b/>
          <w:i/>
          <w:sz w:val="28"/>
          <w:szCs w:val="28"/>
          <w:lang w:val="en-US"/>
        </w:rPr>
        <w:t xml:space="preserve"> Chỉ Polypropylene:</w:t>
      </w:r>
      <w:r w:rsidRPr="004B25A4">
        <w:rPr>
          <w:rFonts w:ascii="Times New Roman" w:eastAsia="Times New Roman" w:hAnsi="Times New Roman" w:cs="Times New Roman"/>
          <w:b/>
          <w:bCs/>
          <w:i/>
          <w:iCs/>
          <w:sz w:val="28"/>
          <w:szCs w:val="28"/>
          <w:lang w:val="en-US"/>
        </w:rPr>
        <w:t xml:space="preserve"> </w:t>
      </w:r>
    </w:p>
    <w:p w14:paraId="212FB472" w14:textId="77777777" w:rsidR="004B25A4" w:rsidRPr="004B25A4" w:rsidRDefault="004B25A4" w:rsidP="004B25A4">
      <w:p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Là loại chỉ tổng hợp đơn sợi, trơn nên dễ đi xuyên và ít gây phản ứng trong tổ chức. Chỉ Polypropylene thường được dùng trong khâu nối mạch máu, khâu vắt trong da... </w:t>
      </w:r>
    </w:p>
    <w:p w14:paraId="3E2A2BB1" w14:textId="77777777" w:rsidR="004B25A4" w:rsidRPr="004B25A4" w:rsidRDefault="004B25A4" w:rsidP="004B25A4">
      <w:pPr>
        <w:tabs>
          <w:tab w:val="left" w:pos="1080"/>
        </w:tabs>
        <w:spacing w:after="0" w:line="360" w:lineRule="auto"/>
        <w:jc w:val="both"/>
        <w:rPr>
          <w:rFonts w:ascii="Times New Roman" w:eastAsia="Times New Roman" w:hAnsi="Times New Roman" w:cs="Times New Roman"/>
          <w:sz w:val="28"/>
          <w:szCs w:val="28"/>
          <w:lang w:val="en-US"/>
        </w:rPr>
      </w:pPr>
    </w:p>
    <w:p w14:paraId="72DAFA91" w14:textId="511C48DD" w:rsidR="004B25A4" w:rsidRPr="004B25A4" w:rsidRDefault="004B25A4" w:rsidP="004B25A4">
      <w:pPr>
        <w:numPr>
          <w:ilvl w:val="0"/>
          <w:numId w:val="5"/>
        </w:numPr>
        <w:tabs>
          <w:tab w:val="left" w:pos="1080"/>
          <w:tab w:val="num" w:pos="2160"/>
        </w:tabs>
        <w:spacing w:after="0" w:line="360" w:lineRule="auto"/>
        <w:jc w:val="both"/>
        <w:rPr>
          <w:rFonts w:ascii="Times New Roman" w:eastAsia="Times New Roman" w:hAnsi="Times New Roman" w:cs="Times New Roman"/>
          <w:b/>
          <w:sz w:val="28"/>
          <w:szCs w:val="28"/>
          <w:lang w:val="en-US"/>
        </w:rPr>
      </w:pPr>
      <w:r w:rsidRPr="004B25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21BDFDE5" wp14:editId="715E7E32">
                <wp:simplePos x="0" y="0"/>
                <wp:positionH relativeFrom="column">
                  <wp:posOffset>3086100</wp:posOffset>
                </wp:positionH>
                <wp:positionV relativeFrom="paragraph">
                  <wp:posOffset>33020</wp:posOffset>
                </wp:positionV>
                <wp:extent cx="2743200" cy="598170"/>
                <wp:effectExtent l="3175"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B2781" w14:textId="77777777" w:rsidR="004B25A4" w:rsidRDefault="004B25A4" w:rsidP="004B25A4">
                            <w:pPr>
                              <w:tabs>
                                <w:tab w:val="left" w:pos="1080"/>
                              </w:tabs>
                              <w:spacing w:line="360" w:lineRule="auto"/>
                              <w:jc w:val="center"/>
                              <w:rPr>
                                <w:i/>
                                <w:sz w:val="28"/>
                                <w:szCs w:val="28"/>
                              </w:rPr>
                            </w:pPr>
                            <w:r>
                              <w:rPr>
                                <w:b/>
                                <w:i/>
                                <w:sz w:val="28"/>
                                <w:szCs w:val="28"/>
                              </w:rPr>
                              <w:t>Hình 1.6.</w:t>
                            </w:r>
                            <w:r>
                              <w:rPr>
                                <w:i/>
                                <w:sz w:val="28"/>
                                <w:szCs w:val="28"/>
                              </w:rPr>
                              <w:t xml:space="preserve"> Ch</w:t>
                            </w:r>
                            <w:r w:rsidRPr="00821E13">
                              <w:rPr>
                                <w:i/>
                                <w:sz w:val="28"/>
                                <w:szCs w:val="28"/>
                              </w:rPr>
                              <w:t>ỉ</w:t>
                            </w:r>
                            <w:r>
                              <w:rPr>
                                <w:i/>
                                <w:sz w:val="28"/>
                                <w:szCs w:val="28"/>
                              </w:rPr>
                              <w:t xml:space="preserve"> Polylypropylene</w:t>
                            </w:r>
                          </w:p>
                          <w:p w14:paraId="68D765FD" w14:textId="77777777" w:rsidR="004B25A4" w:rsidRPr="00D246FD" w:rsidRDefault="004B25A4" w:rsidP="004B25A4">
                            <w:pPr>
                              <w:tabs>
                                <w:tab w:val="left" w:pos="1080"/>
                              </w:tabs>
                              <w:spacing w:line="360" w:lineRule="auto"/>
                              <w:ind w:firstLine="720"/>
                              <w:jc w:val="center"/>
                              <w:rPr>
                                <w:b/>
                                <w:i/>
                                <w:sz w:val="28"/>
                                <w:szCs w:val="28"/>
                              </w:rPr>
                            </w:pPr>
                            <w:r>
                              <w:rPr>
                                <w:i/>
                                <w:sz w:val="28"/>
                                <w:szCs w:val="28"/>
                              </w:rPr>
                              <w:t xml:space="preserve"> (Monofilament)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DFDE5" id="Text Box 20" o:spid="_x0000_s1030" type="#_x0000_t202" style="position:absolute;left:0;text-align:left;margin-left:243pt;margin-top:2.6pt;width:3in;height:4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" stroked="f">
                <v:textbox>
                  <w:txbxContent>
                    <w:p w14:paraId="4B6B2781" w14:textId="77777777" w:rsidR="004B25A4" w:rsidRDefault="004B25A4" w:rsidP="004B25A4">
                      <w:pPr>
                        <w:tabs>
                          <w:tab w:val="left" w:pos="1080"/>
                        </w:tabs>
                        <w:spacing w:line="360" w:lineRule="auto"/>
                        <w:jc w:val="center"/>
                        <w:rPr>
                          <w:i/>
                          <w:sz w:val="28"/>
                          <w:szCs w:val="28"/>
                        </w:rPr>
                      </w:pPr>
                      <w:r>
                        <w:rPr>
                          <w:b/>
                          <w:i/>
                          <w:sz w:val="28"/>
                          <w:szCs w:val="28"/>
                        </w:rPr>
                        <w:t>Hình 1.6.</w:t>
                      </w:r>
                      <w:r>
                        <w:rPr>
                          <w:i/>
                          <w:sz w:val="28"/>
                          <w:szCs w:val="28"/>
                        </w:rPr>
                        <w:t xml:space="preserve"> Ch</w:t>
                      </w:r>
                      <w:r w:rsidRPr="00821E13">
                        <w:rPr>
                          <w:i/>
                          <w:sz w:val="28"/>
                          <w:szCs w:val="28"/>
                        </w:rPr>
                        <w:t>ỉ</w:t>
                      </w:r>
                      <w:r>
                        <w:rPr>
                          <w:i/>
                          <w:sz w:val="28"/>
                          <w:szCs w:val="28"/>
                        </w:rPr>
                        <w:t xml:space="preserve"> Polylypropylene</w:t>
                      </w:r>
                    </w:p>
                    <w:p w14:paraId="68D765FD" w14:textId="77777777" w:rsidR="004B25A4" w:rsidRPr="00D246FD" w:rsidRDefault="004B25A4" w:rsidP="004B25A4">
                      <w:pPr>
                        <w:tabs>
                          <w:tab w:val="left" w:pos="1080"/>
                        </w:tabs>
                        <w:spacing w:line="360" w:lineRule="auto"/>
                        <w:ind w:firstLine="720"/>
                        <w:jc w:val="center"/>
                        <w:rPr>
                          <w:b/>
                          <w:i/>
                          <w:sz w:val="28"/>
                          <w:szCs w:val="28"/>
                        </w:rPr>
                      </w:pPr>
                      <w:r>
                        <w:rPr>
                          <w:i/>
                          <w:sz w:val="28"/>
                          <w:szCs w:val="28"/>
                        </w:rPr>
                        <w:t xml:space="preserve"> (Monofilament)</w:t>
                      </w:r>
                    </w:p>
                  </w:txbxContent>
                </v:textbox>
                <w10:wrap type="square"/>
              </v:shape>
            </w:pict>
          </mc:Fallback>
        </mc:AlternateContent>
      </w:r>
      <w:r w:rsidRPr="004B25A4">
        <w:rPr>
          <w:rFonts w:ascii="Times New Roman" w:eastAsia="Times New Roman" w:hAnsi="Times New Roman" w:cs="Times New Roman"/>
          <w:b/>
          <w:i/>
          <w:sz w:val="28"/>
          <w:szCs w:val="28"/>
          <w:lang w:val="en-US"/>
        </w:rPr>
        <w:t>Chỉ kim loại:</w:t>
      </w:r>
    </w:p>
    <w:p w14:paraId="55CB81A3" w14:textId="1F8B78EA" w:rsidR="004B25A4" w:rsidRPr="004B25A4" w:rsidRDefault="004B25A4" w:rsidP="004B25A4">
      <w:p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bCs/>
          <w:i/>
          <w:iCs/>
          <w:sz w:val="28"/>
          <w:szCs w:val="28"/>
          <w:lang w:val="en-US"/>
        </w:rPr>
        <w:t xml:space="preserve"> </w:t>
      </w:r>
      <w:r w:rsidRPr="004B25A4">
        <w:rPr>
          <w:rFonts w:ascii="Times New Roman" w:eastAsia="Times New Roman" w:hAnsi="Times New Roman" w:cs="Times New Roman"/>
          <w:bCs/>
          <w:iCs/>
          <w:sz w:val="28"/>
          <w:szCs w:val="28"/>
          <w:lang w:val="en-US"/>
        </w:rPr>
        <w:t>Đ</w:t>
      </w:r>
      <w:r w:rsidRPr="004B25A4">
        <w:rPr>
          <w:rFonts w:ascii="Times New Roman" w:eastAsia="Times New Roman" w:hAnsi="Times New Roman" w:cs="Times New Roman"/>
          <w:sz w:val="28"/>
          <w:szCs w:val="28"/>
          <w:lang w:val="en-US"/>
        </w:rPr>
        <w:t>ược làm từ thép chất lượng cao, chịu ăn mòn tốt và hợp kim sắt nghèo carbon, có thể là sợi đơn hoặc sợi bện. Chỉ khâu kim loại có độ bền xé điểm rất cao và không có hiện tượng mao dẫn gây phản ứng nên thường được dùng để khâu các dây chằng, chân, xương. Nhưng chỉ kim loại lại có nhược điểm là: khó điều khiển, dễ bị xoắn và cắt đứt tổ chức khi xiết chỉ,</w:t>
      </w:r>
      <w:r w:rsidR="00C074CF">
        <w:rPr>
          <w:rFonts w:ascii="Times New Roman" w:eastAsia="Times New Roman" w:hAnsi="Times New Roman" w:cs="Times New Roman"/>
          <w:sz w:val="28"/>
          <w:szCs w:val="28"/>
          <w:lang w:val="en-US"/>
        </w:rPr>
        <w:t xml:space="preserve"> tạo hình nhiễu trên phim chụp c</w:t>
      </w:r>
      <w:bookmarkStart w:id="40" w:name="_GoBack"/>
      <w:bookmarkEnd w:id="40"/>
      <w:r w:rsidRPr="004B25A4">
        <w:rPr>
          <w:rFonts w:ascii="Times New Roman" w:eastAsia="Times New Roman" w:hAnsi="Times New Roman" w:cs="Times New Roman"/>
          <w:sz w:val="28"/>
          <w:szCs w:val="28"/>
          <w:lang w:val="en-US"/>
        </w:rPr>
        <w:t>iti (CT), có thể bị dịch chuyển khi cho chụp cộng hưởng từ (MRI), có thể gây đau do bệnh nhân bị mẫn cảm với nikel trong thành phần thép.</w:t>
      </w:r>
    </w:p>
    <w:p w14:paraId="56768E2C" w14:textId="77777777" w:rsidR="004B25A4" w:rsidRDefault="004B25A4" w:rsidP="004B25A4">
      <w:pPr>
        <w:tabs>
          <w:tab w:val="left" w:pos="1080"/>
        </w:tabs>
        <w:spacing w:after="0" w:line="360" w:lineRule="auto"/>
        <w:jc w:val="both"/>
        <w:outlineLvl w:val="0"/>
        <w:rPr>
          <w:rFonts w:ascii="Times New Roman" w:eastAsia="Times New Roman" w:hAnsi="Times New Roman" w:cs="Times New Roman"/>
          <w:sz w:val="28"/>
          <w:szCs w:val="28"/>
          <w:lang w:val="en-US"/>
        </w:rPr>
      </w:pPr>
      <w:bookmarkStart w:id="41" w:name="_Toc29378623"/>
      <w:bookmarkStart w:id="42" w:name="_Toc29401271"/>
      <w:bookmarkStart w:id="43" w:name="_Toc29401929"/>
      <w:bookmarkStart w:id="44" w:name="_Toc29402062"/>
      <w:bookmarkStart w:id="45" w:name="_Toc29295835"/>
      <w:bookmarkStart w:id="46" w:name="_Toc31014846"/>
      <w:bookmarkStart w:id="47" w:name="_Toc31055105"/>
      <w:bookmarkStart w:id="48" w:name="_Toc277488711"/>
    </w:p>
    <w:p w14:paraId="3902B103" w14:textId="77777777" w:rsidR="004B25A4" w:rsidRPr="004B25A4" w:rsidRDefault="004B25A4" w:rsidP="004B25A4">
      <w:pPr>
        <w:pStyle w:val="ListParagraph"/>
        <w:numPr>
          <w:ilvl w:val="0"/>
          <w:numId w:val="23"/>
        </w:numPr>
        <w:tabs>
          <w:tab w:val="left" w:pos="1080"/>
        </w:tabs>
        <w:spacing w:after="0" w:line="360" w:lineRule="auto"/>
        <w:jc w:val="both"/>
        <w:outlineLvl w:val="0"/>
        <w:rPr>
          <w:rFonts w:ascii="Times New Roman" w:eastAsia="Times New Roman" w:hAnsi="Times New Roman" w:cs="Times New Roman"/>
          <w:b/>
          <w:bCs/>
          <w:sz w:val="28"/>
          <w:szCs w:val="28"/>
        </w:rPr>
      </w:pPr>
      <w:r w:rsidRPr="004B25A4">
        <w:rPr>
          <w:rFonts w:ascii="Times New Roman" w:eastAsia="Times New Roman" w:hAnsi="Times New Roman" w:cs="Times New Roman"/>
          <w:b/>
          <w:bCs/>
          <w:sz w:val="28"/>
          <w:szCs w:val="28"/>
        </w:rPr>
        <w:t>Một số</w:t>
      </w:r>
      <w:r w:rsidRPr="004B25A4">
        <w:rPr>
          <w:rFonts w:ascii="Times New Roman" w:eastAsia="Times New Roman" w:hAnsi="Times New Roman" w:cs="Times New Roman"/>
          <w:b/>
          <w:bCs/>
          <w:sz w:val="28"/>
          <w:szCs w:val="28"/>
          <w:lang w:val="en-US"/>
        </w:rPr>
        <w:t xml:space="preserve"> đặc trưng cơ lý của chỉ</w:t>
      </w:r>
      <w:bookmarkEnd w:id="41"/>
      <w:bookmarkEnd w:id="42"/>
      <w:bookmarkEnd w:id="43"/>
      <w:bookmarkEnd w:id="44"/>
      <w:bookmarkEnd w:id="45"/>
      <w:bookmarkEnd w:id="46"/>
      <w:bookmarkEnd w:id="47"/>
      <w:r w:rsidRPr="004B25A4">
        <w:rPr>
          <w:rFonts w:ascii="Times New Roman" w:eastAsia="Times New Roman" w:hAnsi="Times New Roman" w:cs="Times New Roman"/>
          <w:b/>
          <w:bCs/>
          <w:sz w:val="28"/>
          <w:szCs w:val="28"/>
          <w:lang w:val="en-US"/>
        </w:rPr>
        <w:t xml:space="preserve"> phẫu thuật:</w:t>
      </w:r>
      <w:bookmarkStart w:id="49" w:name="_Toc29401272"/>
      <w:bookmarkStart w:id="50" w:name="_Toc29401930"/>
      <w:bookmarkStart w:id="51" w:name="_Toc29402063"/>
      <w:bookmarkStart w:id="52" w:name="_Toc29295836"/>
      <w:bookmarkStart w:id="53" w:name="_Toc31014847"/>
      <w:bookmarkStart w:id="54" w:name="_Toc31055106"/>
      <w:bookmarkStart w:id="55" w:name="_Toc277487765"/>
      <w:bookmarkStart w:id="56" w:name="_Toc277488712"/>
      <w:bookmarkEnd w:id="48"/>
    </w:p>
    <w:p w14:paraId="32392F79" w14:textId="7DEE1D77" w:rsidR="004B25A4" w:rsidRPr="004B25A4" w:rsidRDefault="004B25A4" w:rsidP="004B25A4">
      <w:pPr>
        <w:pStyle w:val="ListParagraph"/>
        <w:numPr>
          <w:ilvl w:val="1"/>
          <w:numId w:val="23"/>
        </w:numPr>
        <w:tabs>
          <w:tab w:val="left" w:pos="1080"/>
        </w:tabs>
        <w:spacing w:after="0" w:line="360" w:lineRule="auto"/>
        <w:jc w:val="both"/>
        <w:outlineLvl w:val="0"/>
        <w:rPr>
          <w:rFonts w:ascii="Times New Roman" w:eastAsia="Times New Roman" w:hAnsi="Times New Roman" w:cs="Times New Roman"/>
          <w:b/>
          <w:bCs/>
          <w:sz w:val="28"/>
          <w:szCs w:val="28"/>
        </w:rPr>
      </w:pPr>
      <w:r w:rsidRPr="004B25A4">
        <w:rPr>
          <w:rFonts w:ascii="Times New Roman" w:eastAsia="Times New Roman" w:hAnsi="Times New Roman" w:cs="Times New Roman"/>
          <w:b/>
          <w:i/>
          <w:sz w:val="28"/>
          <w:szCs w:val="28"/>
        </w:rPr>
        <w:t xml:space="preserve"> </w:t>
      </w:r>
      <w:r w:rsidRPr="004B25A4">
        <w:rPr>
          <w:rFonts w:ascii="Times New Roman" w:eastAsia="Times New Roman" w:hAnsi="Times New Roman" w:cs="Times New Roman"/>
          <w:b/>
          <w:i/>
          <w:sz w:val="28"/>
          <w:szCs w:val="28"/>
          <w:lang w:val="en-US"/>
        </w:rPr>
        <w:t>Độ bề</w:t>
      </w:r>
      <w:bookmarkEnd w:id="49"/>
      <w:bookmarkEnd w:id="50"/>
      <w:bookmarkEnd w:id="51"/>
      <w:bookmarkEnd w:id="52"/>
      <w:bookmarkEnd w:id="53"/>
      <w:bookmarkEnd w:id="54"/>
      <w:r w:rsidRPr="004B25A4">
        <w:rPr>
          <w:rFonts w:ascii="Times New Roman" w:eastAsia="Times New Roman" w:hAnsi="Times New Roman" w:cs="Times New Roman"/>
          <w:b/>
          <w:i/>
          <w:sz w:val="28"/>
          <w:szCs w:val="28"/>
          <w:lang w:val="en-US"/>
        </w:rPr>
        <w:t>n:</w:t>
      </w:r>
      <w:bookmarkEnd w:id="55"/>
      <w:bookmarkEnd w:id="56"/>
      <w:r w:rsidRPr="004B25A4">
        <w:rPr>
          <w:rFonts w:ascii="Times New Roman" w:eastAsia="Times New Roman" w:hAnsi="Times New Roman" w:cs="Times New Roman"/>
          <w:b/>
          <w:i/>
          <w:sz w:val="28"/>
          <w:szCs w:val="28"/>
          <w:lang w:val="en-US"/>
        </w:rPr>
        <w:t xml:space="preserve"> </w:t>
      </w:r>
    </w:p>
    <w:p w14:paraId="56DEF83E" w14:textId="77777777" w:rsidR="004B25A4" w:rsidRPr="004B25A4" w:rsidRDefault="004B25A4" w:rsidP="004B25A4">
      <w:pPr>
        <w:tabs>
          <w:tab w:val="left" w:pos="1620"/>
          <w:tab w:val="num" w:pos="1980"/>
        </w:tabs>
        <w:spacing w:before="120" w:after="0" w:line="360" w:lineRule="auto"/>
        <w:jc w:val="both"/>
        <w:outlineLvl w:val="2"/>
        <w:rPr>
          <w:rFonts w:ascii="Times New Roman" w:eastAsia="Times New Roman" w:hAnsi="Times New Roman" w:cs="Times New Roman"/>
          <w:b/>
          <w: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03"/>
        <w:gridCol w:w="4503"/>
      </w:tblGrid>
      <w:tr w:rsidR="004B25A4" w:rsidRPr="004B25A4" w14:paraId="5325CD06" w14:textId="77777777" w:rsidTr="00E00BCC">
        <w:tc>
          <w:tcPr>
            <w:tcW w:w="4503" w:type="dxa"/>
          </w:tcPr>
          <w:p w14:paraId="42E640B5" w14:textId="77777777" w:rsidR="004B25A4" w:rsidRPr="004B25A4" w:rsidRDefault="004B25A4" w:rsidP="004B25A4">
            <w:pPr>
              <w:spacing w:line="360" w:lineRule="auto"/>
              <w:jc w:val="both"/>
              <w:rPr>
                <w:b/>
                <w:i/>
                <w:sz w:val="28"/>
                <w:szCs w:val="28"/>
                <w:lang w:val="en-US"/>
              </w:rPr>
            </w:pPr>
          </w:p>
          <w:p w14:paraId="164D45F5" w14:textId="2176ADDA" w:rsidR="004B25A4" w:rsidRPr="004B25A4" w:rsidRDefault="004B25A4" w:rsidP="004B25A4">
            <w:pPr>
              <w:spacing w:line="360" w:lineRule="auto"/>
              <w:jc w:val="both"/>
              <w:rPr>
                <w:i/>
                <w:sz w:val="28"/>
                <w:szCs w:val="28"/>
                <w:lang w:val="en-US"/>
              </w:rPr>
            </w:pPr>
            <w:r w:rsidRPr="004B25A4">
              <w:rPr>
                <w:b/>
                <w:i/>
                <w:sz w:val="28"/>
                <w:szCs w:val="28"/>
                <w:lang w:val="en-US"/>
              </w:rPr>
              <w:lastRenderedPageBreak/>
              <w:t>Hình 1.7.</w:t>
            </w:r>
            <w:r w:rsidRPr="004B25A4">
              <w:rPr>
                <w:sz w:val="28"/>
                <w:szCs w:val="28"/>
                <w:lang w:val="en-US"/>
              </w:rPr>
              <w:t xml:space="preserve"> </w:t>
            </w:r>
            <w:r w:rsidRPr="004B25A4">
              <w:rPr>
                <w:i/>
                <w:sz w:val="28"/>
                <w:szCs w:val="28"/>
                <w:lang w:val="en-US"/>
              </w:rPr>
              <w:t>Biểu diễn độ bền kéo đứt của một sợi chỉ</w:t>
            </w:r>
            <w:r w:rsidRPr="004B25A4">
              <w:rPr>
                <w:noProof/>
                <w:sz w:val="28"/>
                <w:szCs w:val="28"/>
                <w:lang w:val="en-US"/>
              </w:rPr>
              <w:drawing>
                <wp:anchor distT="0" distB="0" distL="114300" distR="114300" simplePos="0" relativeHeight="251679744" behindDoc="0" locked="0" layoutInCell="1" allowOverlap="1" wp14:anchorId="10C1EC3F" wp14:editId="198514AB">
                  <wp:simplePos x="0" y="0"/>
                  <wp:positionH relativeFrom="column">
                    <wp:posOffset>229870</wp:posOffset>
                  </wp:positionH>
                  <wp:positionV relativeFrom="paragraph">
                    <wp:posOffset>-3009900</wp:posOffset>
                  </wp:positionV>
                  <wp:extent cx="2377440" cy="2971800"/>
                  <wp:effectExtent l="38100" t="38100" r="41910" b="381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29718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503" w:type="dxa"/>
          </w:tcPr>
          <w:p w14:paraId="2D81988E" w14:textId="77777777" w:rsidR="004B25A4" w:rsidRPr="004B25A4" w:rsidRDefault="004B25A4" w:rsidP="004B25A4">
            <w:pPr>
              <w:tabs>
                <w:tab w:val="left" w:pos="1620"/>
                <w:tab w:val="num" w:pos="1980"/>
              </w:tabs>
              <w:spacing w:line="360" w:lineRule="auto"/>
              <w:jc w:val="both"/>
              <w:outlineLvl w:val="2"/>
              <w:rPr>
                <w:b/>
                <w:i/>
                <w:sz w:val="28"/>
                <w:szCs w:val="28"/>
                <w:lang w:val="en-US"/>
              </w:rPr>
            </w:pPr>
          </w:p>
          <w:p w14:paraId="5FC63D2D" w14:textId="35E409D4" w:rsidR="004B25A4" w:rsidRPr="004B25A4" w:rsidRDefault="004B25A4" w:rsidP="004B25A4">
            <w:pPr>
              <w:tabs>
                <w:tab w:val="left" w:pos="1620"/>
                <w:tab w:val="num" w:pos="1980"/>
              </w:tabs>
              <w:spacing w:line="360" w:lineRule="auto"/>
              <w:jc w:val="both"/>
              <w:outlineLvl w:val="2"/>
              <w:rPr>
                <w:sz w:val="28"/>
                <w:szCs w:val="28"/>
                <w:lang w:val="en-US"/>
              </w:rPr>
            </w:pPr>
            <w:bookmarkStart w:id="57" w:name="_Toc277487766"/>
            <w:r w:rsidRPr="004B25A4">
              <w:rPr>
                <w:b/>
                <w:i/>
                <w:sz w:val="28"/>
                <w:szCs w:val="28"/>
                <w:lang w:val="en-US"/>
              </w:rPr>
              <w:lastRenderedPageBreak/>
              <w:t>Hình 1.8.</w:t>
            </w:r>
            <w:r w:rsidRPr="004B25A4">
              <w:rPr>
                <w:sz w:val="28"/>
                <w:szCs w:val="28"/>
                <w:lang w:val="en-US"/>
              </w:rPr>
              <w:t xml:space="preserve"> </w:t>
            </w:r>
            <w:r w:rsidRPr="004B25A4">
              <w:rPr>
                <w:i/>
                <w:sz w:val="28"/>
                <w:szCs w:val="28"/>
                <w:lang w:val="en-US"/>
              </w:rPr>
              <w:t>Biểu diễn độ bền kéo đứt chỉ khi thắt nút</w:t>
            </w:r>
            <w:r w:rsidRPr="004B25A4">
              <w:rPr>
                <w:noProof/>
                <w:sz w:val="28"/>
                <w:szCs w:val="28"/>
                <w:lang w:val="en-US"/>
              </w:rPr>
              <w:drawing>
                <wp:anchor distT="0" distB="0" distL="114300" distR="114300" simplePos="0" relativeHeight="251680768" behindDoc="0" locked="0" layoutInCell="1" allowOverlap="1" wp14:anchorId="7A90ED3F" wp14:editId="6DCB936F">
                  <wp:simplePos x="0" y="0"/>
                  <wp:positionH relativeFrom="column">
                    <wp:posOffset>229870</wp:posOffset>
                  </wp:positionH>
                  <wp:positionV relativeFrom="paragraph">
                    <wp:posOffset>-3033395</wp:posOffset>
                  </wp:positionV>
                  <wp:extent cx="2371090" cy="2971800"/>
                  <wp:effectExtent l="38100" t="38100" r="29210" b="381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090" cy="29718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57"/>
          </w:p>
        </w:tc>
      </w:tr>
    </w:tbl>
    <w:p w14:paraId="6C374BAC" w14:textId="77777777" w:rsidR="004B25A4" w:rsidRPr="004B25A4" w:rsidRDefault="004B25A4" w:rsidP="004B25A4">
      <w:pPr>
        <w:tabs>
          <w:tab w:val="left" w:pos="1620"/>
          <w:tab w:val="num" w:pos="1980"/>
        </w:tabs>
        <w:spacing w:before="120" w:after="0" w:line="360" w:lineRule="auto"/>
        <w:jc w:val="both"/>
        <w:outlineLvl w:val="2"/>
        <w:rPr>
          <w:rFonts w:ascii="Times New Roman" w:eastAsia="Times New Roman" w:hAnsi="Times New Roman" w:cs="Times New Roman"/>
          <w:sz w:val="28"/>
          <w:szCs w:val="28"/>
          <w:lang w:val="en-US"/>
        </w:rPr>
      </w:pPr>
    </w:p>
    <w:p w14:paraId="205F064A"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Độ bền của chỉ phẫu thuật thể hiện chỉ khâu còn đủ chắc để nâng đỡ vết thương, có khả năng duy trì cho đến khi vết thương tái lập đủ lực giữ và dính chặt với nhau. Độ bền của chỉ phẫu thuật được xác định bởi lực gắn giữa kim và chỉ, lực kéo đứt chỉ và lực kéo đứt chỉ khi thắt nút bằng cách đo trên máy có cặp ngàm, trong đó ngàm trên đi lên với tốc độ không đổi.</w:t>
      </w:r>
    </w:p>
    <w:p w14:paraId="788101A6" w14:textId="77777777" w:rsidR="004B25A4" w:rsidRPr="004B25A4" w:rsidRDefault="004B25A4" w:rsidP="004B25A4">
      <w:pPr>
        <w:spacing w:after="0" w:line="360" w:lineRule="auto"/>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 xml:space="preserve">Ví dụ: </w:t>
      </w:r>
    </w:p>
    <w:p w14:paraId="08292310"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Chromic 00 chịu được lực căng 2,5kg và nút buộc chịu được 2,3 kg. Lực bền chắc của chỉ phẫu thuật giảm dần theo thời gian.</w:t>
      </w:r>
    </w:p>
    <w:p w14:paraId="2D32C3B4"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Dexon (Polyglycolic acid) sau 14 ngày duy trì được 50% lực bền chắc ban đầu.</w:t>
      </w:r>
    </w:p>
    <w:p w14:paraId="0F8A8E49"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Vicryl (Polyglactin 910) sau 14 ngày duy trì được 65% lực bền chắc ban đầu. </w:t>
      </w:r>
    </w:p>
    <w:p w14:paraId="51813B58" w14:textId="77777777" w:rsidR="004B25A4" w:rsidRPr="004B25A4" w:rsidRDefault="004B25A4" w:rsidP="004B25A4">
      <w:pPr>
        <w:numPr>
          <w:ilvl w:val="0"/>
          <w:numId w:val="16"/>
        </w:numPr>
        <w:tabs>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PDS (Polydioxanone) sau 14 ngày duy trì được 70% lực bền chắc ban đầu.</w:t>
      </w:r>
    </w:p>
    <w:p w14:paraId="65CE7AFB"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3D50CB1F"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Độ bền kéo đứt của chỉ phẫu thuật là sức căng lớn nhất làm cho chỉ phẫu thuật bị phá hủy (đứt). Sức căng này có thể thay đổi tùy thuộc vào các điều kiện lúc chỉ phẫu thuật đứt như: độ ẩm, nhiệt độ, tốc độ kéo và chiều dài sợi chỉ.</w:t>
      </w:r>
    </w:p>
    <w:p w14:paraId="5B669AC7" w14:textId="77777777" w:rsidR="004B25A4" w:rsidRDefault="004B25A4" w:rsidP="004B25A4">
      <w:pPr>
        <w:spacing w:after="0" w:line="360" w:lineRule="auto"/>
        <w:jc w:val="both"/>
        <w:outlineLvl w:val="0"/>
        <w:rPr>
          <w:rFonts w:ascii="Times New Roman" w:eastAsia="Times New Roman" w:hAnsi="Times New Roman" w:cs="Times New Roman"/>
          <w:b/>
          <w:i/>
          <w:sz w:val="28"/>
          <w:szCs w:val="28"/>
          <w:lang w:val="en-US"/>
        </w:rPr>
      </w:pPr>
      <w:bookmarkStart w:id="58" w:name="_Toc29401273"/>
      <w:bookmarkStart w:id="59" w:name="_Toc29401931"/>
      <w:bookmarkStart w:id="60" w:name="_Toc29402064"/>
      <w:bookmarkStart w:id="61" w:name="_Toc29295837"/>
      <w:bookmarkStart w:id="62" w:name="_Toc31014848"/>
      <w:bookmarkStart w:id="63" w:name="_Toc31055107"/>
      <w:bookmarkStart w:id="64" w:name="_Toc277488713"/>
    </w:p>
    <w:p w14:paraId="47D96586" w14:textId="42DDCEC1" w:rsidR="004B25A4" w:rsidRPr="004B25A4" w:rsidRDefault="004B25A4" w:rsidP="004B25A4">
      <w:pPr>
        <w:pStyle w:val="ListParagraph"/>
        <w:numPr>
          <w:ilvl w:val="1"/>
          <w:numId w:val="23"/>
        </w:numPr>
        <w:spacing w:after="0" w:line="360" w:lineRule="auto"/>
        <w:jc w:val="both"/>
        <w:outlineLvl w:val="0"/>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Độ giãn</w:t>
      </w:r>
      <w:bookmarkEnd w:id="58"/>
      <w:bookmarkEnd w:id="59"/>
      <w:bookmarkEnd w:id="60"/>
      <w:bookmarkEnd w:id="61"/>
      <w:bookmarkEnd w:id="62"/>
      <w:bookmarkEnd w:id="63"/>
      <w:r w:rsidRPr="004B25A4">
        <w:rPr>
          <w:rFonts w:ascii="Times New Roman" w:eastAsia="Times New Roman" w:hAnsi="Times New Roman" w:cs="Times New Roman"/>
          <w:b/>
          <w:i/>
          <w:sz w:val="28"/>
          <w:szCs w:val="28"/>
          <w:lang w:val="en-US"/>
        </w:rPr>
        <w:t>:</w:t>
      </w:r>
      <w:bookmarkEnd w:id="64"/>
      <w:r w:rsidRPr="004B25A4">
        <w:rPr>
          <w:rFonts w:ascii="Times New Roman" w:eastAsia="Times New Roman" w:hAnsi="Times New Roman" w:cs="Times New Roman"/>
          <w:b/>
          <w:i/>
          <w:sz w:val="28"/>
          <w:szCs w:val="28"/>
          <w:lang w:val="en-US"/>
        </w:rPr>
        <w:t xml:space="preserve"> </w:t>
      </w:r>
    </w:p>
    <w:p w14:paraId="7A189E64"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Độ giãn đứt giữa kim và chỉ; độ giãn đứt của chỉ; độ giãn đứt của chỉ khi thắt nút: Chiều dài mà sợi chỉ được kéo giãn đến điểm đứt được tính bằng phần trăm so với chiều dài ban đầu. </w:t>
      </w:r>
    </w:p>
    <w:p w14:paraId="1D8164EE"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Độ đàn hồi của chỉ: Tính chất của chỉ có khuynh hướng hồi lại chiều dài ban đầu sau khi bị kéo giãn ở một mức độ nào đó.</w:t>
      </w:r>
    </w:p>
    <w:p w14:paraId="7A716E06" w14:textId="5A264AC0" w:rsidR="004B25A4" w:rsidRPr="004B25A4" w:rsidRDefault="004B25A4" w:rsidP="004B25A4">
      <w:pPr>
        <w:pStyle w:val="ListParagraph"/>
        <w:numPr>
          <w:ilvl w:val="1"/>
          <w:numId w:val="23"/>
        </w:numPr>
        <w:tabs>
          <w:tab w:val="left" w:pos="1620"/>
          <w:tab w:val="num" w:pos="1980"/>
        </w:tabs>
        <w:spacing w:after="0" w:line="360" w:lineRule="auto"/>
        <w:jc w:val="both"/>
        <w:outlineLvl w:val="0"/>
        <w:rPr>
          <w:rFonts w:ascii="Times New Roman" w:eastAsia="Times New Roman" w:hAnsi="Times New Roman" w:cs="Times New Roman"/>
          <w:b/>
          <w:i/>
          <w:sz w:val="28"/>
          <w:szCs w:val="28"/>
          <w:lang w:val="en-US"/>
        </w:rPr>
      </w:pPr>
      <w:bookmarkStart w:id="65" w:name="_Toc29401274"/>
      <w:bookmarkStart w:id="66" w:name="_Toc29401932"/>
      <w:bookmarkStart w:id="67" w:name="_Toc29402065"/>
      <w:bookmarkStart w:id="68" w:name="_Toc29295838"/>
      <w:bookmarkStart w:id="69" w:name="_Toc31014849"/>
      <w:bookmarkStart w:id="70" w:name="_Toc31055108"/>
      <w:bookmarkStart w:id="71" w:name="_Toc277487767"/>
      <w:bookmarkStart w:id="72" w:name="_Toc277488714"/>
      <w:r w:rsidRPr="004B25A4">
        <w:rPr>
          <w:rFonts w:ascii="Times New Roman" w:eastAsia="Times New Roman" w:hAnsi="Times New Roman" w:cs="Times New Roman"/>
          <w:b/>
          <w:i/>
          <w:sz w:val="28"/>
          <w:szCs w:val="28"/>
          <w:lang w:val="en-US"/>
        </w:rPr>
        <w:t>Kích thướ</w:t>
      </w:r>
      <w:bookmarkEnd w:id="65"/>
      <w:bookmarkEnd w:id="66"/>
      <w:bookmarkEnd w:id="67"/>
      <w:bookmarkEnd w:id="68"/>
      <w:bookmarkEnd w:id="69"/>
      <w:bookmarkEnd w:id="70"/>
      <w:r w:rsidRPr="004B25A4">
        <w:rPr>
          <w:rFonts w:ascii="Times New Roman" w:eastAsia="Times New Roman" w:hAnsi="Times New Roman" w:cs="Times New Roman"/>
          <w:b/>
          <w:i/>
          <w:sz w:val="28"/>
          <w:szCs w:val="28"/>
          <w:lang w:val="en-US"/>
        </w:rPr>
        <w:t>c:</w:t>
      </w:r>
      <w:bookmarkEnd w:id="71"/>
      <w:bookmarkEnd w:id="72"/>
      <w:r w:rsidRPr="004B25A4">
        <w:rPr>
          <w:rFonts w:ascii="Times New Roman" w:eastAsia="Times New Roman" w:hAnsi="Times New Roman" w:cs="Times New Roman"/>
          <w:b/>
          <w:i/>
          <w:sz w:val="28"/>
          <w:szCs w:val="28"/>
          <w:lang w:val="en-US"/>
        </w:rPr>
        <w:t xml:space="preserve"> </w:t>
      </w:r>
    </w:p>
    <w:p w14:paraId="6C96D8A2"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Chỉ phẫu thuật được sản xuất theo nhiều kích cỡ khác nhau phù hợp với từng mục đích sử dụng. Kích cỡ chỉ (đường kính) tuân theo tiêu chuẩn của dược điển Mỹ (USP) hoặc theo dược điển Châu Âu (EP) tính theo đơn vị Metric (1/10mm).</w:t>
      </w:r>
    </w:p>
    <w:p w14:paraId="7201B3D0"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Chỉ không tiêu có sợi tròn, đường kính đồng đều suốt chiều dài, không có gợn cục, bề mặt không có xơ tua, mối nối.</w:t>
      </w:r>
    </w:p>
    <w:p w14:paraId="465C213B"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5773B936" w14:textId="77777777" w:rsidR="004B25A4" w:rsidRPr="004B25A4" w:rsidRDefault="004B25A4" w:rsidP="004B25A4">
      <w:pPr>
        <w:spacing w:before="240" w:after="0" w:line="360" w:lineRule="auto"/>
        <w:ind w:firstLine="547"/>
        <w:jc w:val="both"/>
        <w:outlineLvl w:val="1"/>
        <w:rPr>
          <w:rFonts w:ascii="Times New Roman" w:eastAsia="Times New Roman" w:hAnsi="Times New Roman" w:cs="Times New Roman"/>
          <w:b/>
          <w:sz w:val="28"/>
          <w:szCs w:val="28"/>
          <w:lang w:val="en-US"/>
        </w:rPr>
      </w:pPr>
      <w:bookmarkStart w:id="73" w:name="_Toc277489829"/>
      <w:r w:rsidRPr="004B25A4">
        <w:rPr>
          <w:rFonts w:ascii="Times New Roman" w:eastAsia="Times New Roman" w:hAnsi="Times New Roman" w:cs="Times New Roman"/>
          <w:b/>
          <w:i/>
          <w:sz w:val="28"/>
          <w:szCs w:val="28"/>
          <w:lang w:val="en-US"/>
        </w:rPr>
        <w:t>Bảng 1.1.</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 xml:space="preserve">Kích cỡ chỉ không </w:t>
      </w:r>
      <w:proofErr w:type="gramStart"/>
      <w:r w:rsidRPr="004B25A4">
        <w:rPr>
          <w:rFonts w:ascii="Times New Roman" w:eastAsia="Times New Roman" w:hAnsi="Times New Roman" w:cs="Times New Roman"/>
          <w:i/>
          <w:sz w:val="28"/>
          <w:szCs w:val="28"/>
          <w:lang w:val="en-US"/>
        </w:rPr>
        <w:t>tiêu  theo</w:t>
      </w:r>
      <w:proofErr w:type="gramEnd"/>
      <w:r w:rsidRPr="004B25A4">
        <w:rPr>
          <w:rFonts w:ascii="Times New Roman" w:eastAsia="Times New Roman" w:hAnsi="Times New Roman" w:cs="Times New Roman"/>
          <w:i/>
          <w:sz w:val="28"/>
          <w:szCs w:val="28"/>
          <w:lang w:val="en-US"/>
        </w:rPr>
        <w:t xml:space="preserve"> tiêu chuẩn </w:t>
      </w:r>
      <w:r w:rsidRPr="004B25A4">
        <w:rPr>
          <w:rFonts w:ascii="Times New Roman" w:eastAsia="Times New Roman" w:hAnsi="Times New Roman" w:cs="Times New Roman"/>
          <w:b/>
          <w:sz w:val="28"/>
          <w:szCs w:val="28"/>
          <w:lang w:val="en-US"/>
        </w:rPr>
        <w:t>TCVN 5646:1999</w:t>
      </w:r>
      <w:bookmarkEnd w:id="73"/>
    </w:p>
    <w:p w14:paraId="0D953239" w14:textId="77777777" w:rsidR="004B25A4" w:rsidRPr="004B25A4" w:rsidRDefault="004B25A4" w:rsidP="004B25A4">
      <w:pPr>
        <w:spacing w:before="240" w:after="0" w:line="360" w:lineRule="auto"/>
        <w:ind w:firstLine="547"/>
        <w:jc w:val="both"/>
        <w:rPr>
          <w:rFonts w:ascii="Times New Roman" w:eastAsia="Times New Roman" w:hAnsi="Times New Roman" w:cs="Times New Roman"/>
          <w:b/>
          <w:sz w:val="28"/>
          <w:szCs w:val="28"/>
          <w:lang w:val="en-US"/>
        </w:rPr>
      </w:pPr>
    </w:p>
    <w:tbl>
      <w:tblPr>
        <w:tblStyle w:val="TableGrid"/>
        <w:tblW w:w="8664" w:type="dxa"/>
        <w:tblInd w:w="108" w:type="dxa"/>
        <w:tblLayout w:type="fixed"/>
        <w:tblLook w:val="01E0" w:firstRow="1" w:lastRow="1" w:firstColumn="1" w:lastColumn="1" w:noHBand="0" w:noVBand="0"/>
      </w:tblPr>
      <w:tblGrid>
        <w:gridCol w:w="1986"/>
        <w:gridCol w:w="834"/>
        <w:gridCol w:w="835"/>
        <w:gridCol w:w="835"/>
        <w:gridCol w:w="835"/>
        <w:gridCol w:w="834"/>
        <w:gridCol w:w="835"/>
        <w:gridCol w:w="835"/>
        <w:gridCol w:w="835"/>
      </w:tblGrid>
      <w:tr w:rsidR="004B25A4" w:rsidRPr="004B25A4" w14:paraId="0546B5CB" w14:textId="77777777" w:rsidTr="00E00BCC">
        <w:trPr>
          <w:trHeight w:val="560"/>
        </w:trPr>
        <w:tc>
          <w:tcPr>
            <w:tcW w:w="1986" w:type="dxa"/>
            <w:tcBorders>
              <w:top w:val="double" w:sz="4" w:space="0" w:color="auto"/>
              <w:left w:val="double" w:sz="4" w:space="0" w:color="auto"/>
              <w:bottom w:val="dotted" w:sz="4" w:space="0" w:color="auto"/>
            </w:tcBorders>
            <w:shd w:val="clear" w:color="auto" w:fill="CCFFFF"/>
            <w:vAlign w:val="center"/>
          </w:tcPr>
          <w:p w14:paraId="2FB473DF" w14:textId="77777777" w:rsidR="004B25A4" w:rsidRPr="004B25A4" w:rsidRDefault="004B25A4" w:rsidP="004B25A4">
            <w:pPr>
              <w:spacing w:line="360" w:lineRule="auto"/>
              <w:jc w:val="both"/>
              <w:rPr>
                <w:sz w:val="28"/>
                <w:szCs w:val="28"/>
                <w:lang w:val="en-US"/>
              </w:rPr>
            </w:pPr>
            <w:r w:rsidRPr="004B25A4">
              <w:rPr>
                <w:sz w:val="28"/>
                <w:szCs w:val="28"/>
                <w:lang w:val="en-US"/>
              </w:rPr>
              <w:t>Số quy ước</w:t>
            </w:r>
          </w:p>
        </w:tc>
        <w:tc>
          <w:tcPr>
            <w:tcW w:w="834" w:type="dxa"/>
            <w:tcBorders>
              <w:top w:val="double" w:sz="4" w:space="0" w:color="auto"/>
              <w:bottom w:val="dotted" w:sz="4" w:space="0" w:color="auto"/>
            </w:tcBorders>
            <w:shd w:val="clear" w:color="auto" w:fill="CCFFFF"/>
            <w:vAlign w:val="center"/>
          </w:tcPr>
          <w:p w14:paraId="38CE1092" w14:textId="77777777" w:rsidR="004B25A4" w:rsidRPr="004B25A4" w:rsidRDefault="004B25A4" w:rsidP="004B25A4">
            <w:pPr>
              <w:spacing w:line="360" w:lineRule="auto"/>
              <w:jc w:val="both"/>
              <w:rPr>
                <w:sz w:val="28"/>
                <w:szCs w:val="28"/>
                <w:lang w:val="en-US"/>
              </w:rPr>
            </w:pPr>
            <w:r w:rsidRPr="004B25A4">
              <w:rPr>
                <w:sz w:val="28"/>
                <w:szCs w:val="28"/>
                <w:lang w:val="en-US"/>
              </w:rPr>
              <w:t>10/0</w:t>
            </w:r>
          </w:p>
        </w:tc>
        <w:tc>
          <w:tcPr>
            <w:tcW w:w="835" w:type="dxa"/>
            <w:tcBorders>
              <w:top w:val="double" w:sz="4" w:space="0" w:color="auto"/>
              <w:bottom w:val="dotted" w:sz="4" w:space="0" w:color="auto"/>
            </w:tcBorders>
            <w:shd w:val="clear" w:color="auto" w:fill="CCFFFF"/>
            <w:vAlign w:val="center"/>
          </w:tcPr>
          <w:p w14:paraId="545E93B8" w14:textId="77777777" w:rsidR="004B25A4" w:rsidRPr="004B25A4" w:rsidRDefault="004B25A4" w:rsidP="004B25A4">
            <w:pPr>
              <w:spacing w:line="360" w:lineRule="auto"/>
              <w:jc w:val="both"/>
              <w:rPr>
                <w:sz w:val="28"/>
                <w:szCs w:val="28"/>
                <w:lang w:val="en-US"/>
              </w:rPr>
            </w:pPr>
            <w:r w:rsidRPr="004B25A4">
              <w:rPr>
                <w:sz w:val="28"/>
                <w:szCs w:val="28"/>
                <w:lang w:val="en-US"/>
              </w:rPr>
              <w:t>9/0</w:t>
            </w:r>
          </w:p>
        </w:tc>
        <w:tc>
          <w:tcPr>
            <w:tcW w:w="835" w:type="dxa"/>
            <w:tcBorders>
              <w:top w:val="double" w:sz="4" w:space="0" w:color="auto"/>
              <w:bottom w:val="dotted" w:sz="4" w:space="0" w:color="auto"/>
            </w:tcBorders>
            <w:shd w:val="clear" w:color="auto" w:fill="CCFFFF"/>
            <w:vAlign w:val="center"/>
          </w:tcPr>
          <w:p w14:paraId="4B55DC26" w14:textId="77777777" w:rsidR="004B25A4" w:rsidRPr="004B25A4" w:rsidRDefault="004B25A4" w:rsidP="004B25A4">
            <w:pPr>
              <w:spacing w:line="360" w:lineRule="auto"/>
              <w:jc w:val="both"/>
              <w:rPr>
                <w:sz w:val="28"/>
                <w:szCs w:val="28"/>
                <w:lang w:val="en-US"/>
              </w:rPr>
            </w:pPr>
            <w:r w:rsidRPr="004B25A4">
              <w:rPr>
                <w:sz w:val="28"/>
                <w:szCs w:val="28"/>
                <w:lang w:val="en-US"/>
              </w:rPr>
              <w:t>8/0</w:t>
            </w:r>
          </w:p>
        </w:tc>
        <w:tc>
          <w:tcPr>
            <w:tcW w:w="835" w:type="dxa"/>
            <w:tcBorders>
              <w:top w:val="double" w:sz="4" w:space="0" w:color="auto"/>
              <w:bottom w:val="dotted" w:sz="4" w:space="0" w:color="auto"/>
            </w:tcBorders>
            <w:shd w:val="clear" w:color="auto" w:fill="CCFFFF"/>
            <w:vAlign w:val="center"/>
          </w:tcPr>
          <w:p w14:paraId="37EB83A2" w14:textId="77777777" w:rsidR="004B25A4" w:rsidRPr="004B25A4" w:rsidRDefault="004B25A4" w:rsidP="004B25A4">
            <w:pPr>
              <w:spacing w:line="360" w:lineRule="auto"/>
              <w:jc w:val="both"/>
              <w:rPr>
                <w:sz w:val="28"/>
                <w:szCs w:val="28"/>
                <w:lang w:val="en-US"/>
              </w:rPr>
            </w:pPr>
            <w:r w:rsidRPr="004B25A4">
              <w:rPr>
                <w:sz w:val="28"/>
                <w:szCs w:val="28"/>
                <w:lang w:val="en-US"/>
              </w:rPr>
              <w:t>7/0</w:t>
            </w:r>
          </w:p>
        </w:tc>
        <w:tc>
          <w:tcPr>
            <w:tcW w:w="834" w:type="dxa"/>
            <w:tcBorders>
              <w:top w:val="double" w:sz="4" w:space="0" w:color="auto"/>
              <w:bottom w:val="dotted" w:sz="4" w:space="0" w:color="auto"/>
            </w:tcBorders>
            <w:shd w:val="clear" w:color="auto" w:fill="CCFFFF"/>
            <w:vAlign w:val="center"/>
          </w:tcPr>
          <w:p w14:paraId="6125B1EB" w14:textId="77777777" w:rsidR="004B25A4" w:rsidRPr="004B25A4" w:rsidRDefault="004B25A4" w:rsidP="004B25A4">
            <w:pPr>
              <w:spacing w:line="360" w:lineRule="auto"/>
              <w:jc w:val="both"/>
              <w:rPr>
                <w:sz w:val="28"/>
                <w:szCs w:val="28"/>
                <w:lang w:val="en-US"/>
              </w:rPr>
            </w:pPr>
            <w:r w:rsidRPr="004B25A4">
              <w:rPr>
                <w:sz w:val="28"/>
                <w:szCs w:val="28"/>
                <w:lang w:val="en-US"/>
              </w:rPr>
              <w:t>6/0</w:t>
            </w:r>
          </w:p>
        </w:tc>
        <w:tc>
          <w:tcPr>
            <w:tcW w:w="835" w:type="dxa"/>
            <w:tcBorders>
              <w:top w:val="double" w:sz="4" w:space="0" w:color="auto"/>
              <w:bottom w:val="dotted" w:sz="4" w:space="0" w:color="auto"/>
            </w:tcBorders>
            <w:shd w:val="clear" w:color="auto" w:fill="CCFFFF"/>
            <w:vAlign w:val="center"/>
          </w:tcPr>
          <w:p w14:paraId="7E277CED" w14:textId="77777777" w:rsidR="004B25A4" w:rsidRPr="004B25A4" w:rsidRDefault="004B25A4" w:rsidP="004B25A4">
            <w:pPr>
              <w:spacing w:line="360" w:lineRule="auto"/>
              <w:jc w:val="both"/>
              <w:rPr>
                <w:sz w:val="28"/>
                <w:szCs w:val="28"/>
                <w:lang w:val="en-US"/>
              </w:rPr>
            </w:pPr>
            <w:r w:rsidRPr="004B25A4">
              <w:rPr>
                <w:sz w:val="28"/>
                <w:szCs w:val="28"/>
                <w:lang w:val="en-US"/>
              </w:rPr>
              <w:t>5/0</w:t>
            </w:r>
          </w:p>
        </w:tc>
        <w:tc>
          <w:tcPr>
            <w:tcW w:w="835" w:type="dxa"/>
            <w:tcBorders>
              <w:top w:val="double" w:sz="4" w:space="0" w:color="auto"/>
              <w:bottom w:val="dotted" w:sz="4" w:space="0" w:color="auto"/>
            </w:tcBorders>
            <w:shd w:val="clear" w:color="auto" w:fill="CCFFFF"/>
            <w:vAlign w:val="center"/>
          </w:tcPr>
          <w:p w14:paraId="4BF09A44" w14:textId="77777777" w:rsidR="004B25A4" w:rsidRPr="004B25A4" w:rsidRDefault="004B25A4" w:rsidP="004B25A4">
            <w:pPr>
              <w:spacing w:line="360" w:lineRule="auto"/>
              <w:jc w:val="both"/>
              <w:rPr>
                <w:sz w:val="28"/>
                <w:szCs w:val="28"/>
                <w:lang w:val="en-US"/>
              </w:rPr>
            </w:pPr>
            <w:r w:rsidRPr="004B25A4">
              <w:rPr>
                <w:sz w:val="28"/>
                <w:szCs w:val="28"/>
                <w:lang w:val="en-US"/>
              </w:rPr>
              <w:t>4/0</w:t>
            </w:r>
          </w:p>
        </w:tc>
        <w:tc>
          <w:tcPr>
            <w:tcW w:w="835" w:type="dxa"/>
            <w:tcBorders>
              <w:top w:val="double" w:sz="4" w:space="0" w:color="auto"/>
              <w:bottom w:val="dotted" w:sz="4" w:space="0" w:color="auto"/>
              <w:right w:val="double" w:sz="4" w:space="0" w:color="auto"/>
            </w:tcBorders>
            <w:shd w:val="clear" w:color="auto" w:fill="CCFFFF"/>
            <w:vAlign w:val="center"/>
          </w:tcPr>
          <w:p w14:paraId="685AFA71" w14:textId="77777777" w:rsidR="004B25A4" w:rsidRPr="004B25A4" w:rsidRDefault="004B25A4" w:rsidP="004B25A4">
            <w:pPr>
              <w:spacing w:line="360" w:lineRule="auto"/>
              <w:jc w:val="both"/>
              <w:rPr>
                <w:sz w:val="28"/>
                <w:szCs w:val="28"/>
                <w:lang w:val="en-US"/>
              </w:rPr>
            </w:pPr>
            <w:r w:rsidRPr="004B25A4">
              <w:rPr>
                <w:sz w:val="28"/>
                <w:szCs w:val="28"/>
                <w:lang w:val="en-US"/>
              </w:rPr>
              <w:t>3/0</w:t>
            </w:r>
          </w:p>
        </w:tc>
      </w:tr>
      <w:tr w:rsidR="004B25A4" w:rsidRPr="004B25A4" w14:paraId="78010FA1" w14:textId="77777777" w:rsidTr="00E00BCC">
        <w:trPr>
          <w:trHeight w:val="560"/>
        </w:trPr>
        <w:tc>
          <w:tcPr>
            <w:tcW w:w="1986" w:type="dxa"/>
            <w:tcBorders>
              <w:top w:val="dotted" w:sz="4" w:space="0" w:color="auto"/>
              <w:left w:val="double" w:sz="4" w:space="0" w:color="auto"/>
            </w:tcBorders>
            <w:shd w:val="clear" w:color="auto" w:fill="auto"/>
            <w:vAlign w:val="center"/>
          </w:tcPr>
          <w:p w14:paraId="04B8E013" w14:textId="77777777" w:rsidR="004B25A4" w:rsidRPr="004B25A4" w:rsidRDefault="004B25A4" w:rsidP="004B25A4">
            <w:pPr>
              <w:spacing w:line="360" w:lineRule="auto"/>
              <w:jc w:val="both"/>
              <w:rPr>
                <w:sz w:val="28"/>
                <w:szCs w:val="28"/>
                <w:lang w:val="en-US"/>
              </w:rPr>
            </w:pPr>
            <w:r w:rsidRPr="004B25A4">
              <w:rPr>
                <w:sz w:val="28"/>
                <w:szCs w:val="28"/>
                <w:lang w:val="en-US"/>
              </w:rPr>
              <w:t xml:space="preserve">Số thập phân </w:t>
            </w:r>
          </w:p>
        </w:tc>
        <w:tc>
          <w:tcPr>
            <w:tcW w:w="834" w:type="dxa"/>
            <w:tcBorders>
              <w:top w:val="dotted" w:sz="4" w:space="0" w:color="auto"/>
            </w:tcBorders>
            <w:shd w:val="clear" w:color="auto" w:fill="auto"/>
            <w:vAlign w:val="center"/>
          </w:tcPr>
          <w:p w14:paraId="4378FCA3" w14:textId="77777777" w:rsidR="004B25A4" w:rsidRPr="004B25A4" w:rsidRDefault="004B25A4" w:rsidP="004B25A4">
            <w:pPr>
              <w:spacing w:line="360" w:lineRule="auto"/>
              <w:jc w:val="both"/>
              <w:rPr>
                <w:sz w:val="28"/>
                <w:szCs w:val="28"/>
                <w:lang w:val="en-US"/>
              </w:rPr>
            </w:pPr>
            <w:r w:rsidRPr="004B25A4">
              <w:rPr>
                <w:sz w:val="28"/>
                <w:szCs w:val="28"/>
                <w:lang w:val="en-US"/>
              </w:rPr>
              <w:t>0,2</w:t>
            </w:r>
          </w:p>
        </w:tc>
        <w:tc>
          <w:tcPr>
            <w:tcW w:w="835" w:type="dxa"/>
            <w:tcBorders>
              <w:top w:val="dotted" w:sz="4" w:space="0" w:color="auto"/>
            </w:tcBorders>
            <w:shd w:val="clear" w:color="auto" w:fill="auto"/>
            <w:vAlign w:val="center"/>
          </w:tcPr>
          <w:p w14:paraId="1380DAD9" w14:textId="77777777" w:rsidR="004B25A4" w:rsidRPr="004B25A4" w:rsidRDefault="004B25A4" w:rsidP="004B25A4">
            <w:pPr>
              <w:spacing w:line="360" w:lineRule="auto"/>
              <w:jc w:val="both"/>
              <w:rPr>
                <w:sz w:val="28"/>
                <w:szCs w:val="28"/>
                <w:lang w:val="en-US"/>
              </w:rPr>
            </w:pPr>
            <w:r w:rsidRPr="004B25A4">
              <w:rPr>
                <w:sz w:val="28"/>
                <w:szCs w:val="28"/>
                <w:lang w:val="en-US"/>
              </w:rPr>
              <w:t>0,3</w:t>
            </w:r>
          </w:p>
        </w:tc>
        <w:tc>
          <w:tcPr>
            <w:tcW w:w="835" w:type="dxa"/>
            <w:tcBorders>
              <w:top w:val="dotted" w:sz="4" w:space="0" w:color="auto"/>
            </w:tcBorders>
            <w:shd w:val="clear" w:color="auto" w:fill="auto"/>
            <w:vAlign w:val="center"/>
          </w:tcPr>
          <w:p w14:paraId="5158844F" w14:textId="77777777" w:rsidR="004B25A4" w:rsidRPr="004B25A4" w:rsidRDefault="004B25A4" w:rsidP="004B25A4">
            <w:pPr>
              <w:spacing w:line="360" w:lineRule="auto"/>
              <w:jc w:val="both"/>
              <w:rPr>
                <w:sz w:val="28"/>
                <w:szCs w:val="28"/>
                <w:lang w:val="en-US"/>
              </w:rPr>
            </w:pPr>
            <w:r w:rsidRPr="004B25A4">
              <w:rPr>
                <w:sz w:val="28"/>
                <w:szCs w:val="28"/>
                <w:lang w:val="en-US"/>
              </w:rPr>
              <w:t>0,4</w:t>
            </w:r>
          </w:p>
        </w:tc>
        <w:tc>
          <w:tcPr>
            <w:tcW w:w="835" w:type="dxa"/>
            <w:tcBorders>
              <w:top w:val="dotted" w:sz="4" w:space="0" w:color="auto"/>
            </w:tcBorders>
            <w:shd w:val="clear" w:color="auto" w:fill="auto"/>
            <w:vAlign w:val="center"/>
          </w:tcPr>
          <w:p w14:paraId="4BD89D7F" w14:textId="77777777" w:rsidR="004B25A4" w:rsidRPr="004B25A4" w:rsidRDefault="004B25A4" w:rsidP="004B25A4">
            <w:pPr>
              <w:spacing w:line="360" w:lineRule="auto"/>
              <w:jc w:val="both"/>
              <w:rPr>
                <w:sz w:val="28"/>
                <w:szCs w:val="28"/>
                <w:lang w:val="en-US"/>
              </w:rPr>
            </w:pPr>
            <w:r w:rsidRPr="004B25A4">
              <w:rPr>
                <w:sz w:val="28"/>
                <w:szCs w:val="28"/>
                <w:lang w:val="en-US"/>
              </w:rPr>
              <w:t>0,5</w:t>
            </w:r>
          </w:p>
        </w:tc>
        <w:tc>
          <w:tcPr>
            <w:tcW w:w="834" w:type="dxa"/>
            <w:tcBorders>
              <w:top w:val="dotted" w:sz="4" w:space="0" w:color="auto"/>
            </w:tcBorders>
            <w:shd w:val="clear" w:color="auto" w:fill="auto"/>
            <w:vAlign w:val="center"/>
          </w:tcPr>
          <w:p w14:paraId="501EDFF6" w14:textId="77777777" w:rsidR="004B25A4" w:rsidRPr="004B25A4" w:rsidRDefault="004B25A4" w:rsidP="004B25A4">
            <w:pPr>
              <w:spacing w:line="360" w:lineRule="auto"/>
              <w:jc w:val="both"/>
              <w:rPr>
                <w:sz w:val="28"/>
                <w:szCs w:val="28"/>
                <w:lang w:val="en-US"/>
              </w:rPr>
            </w:pPr>
            <w:r w:rsidRPr="004B25A4">
              <w:rPr>
                <w:sz w:val="28"/>
                <w:szCs w:val="28"/>
                <w:lang w:val="en-US"/>
              </w:rPr>
              <w:t>0,7</w:t>
            </w:r>
          </w:p>
        </w:tc>
        <w:tc>
          <w:tcPr>
            <w:tcW w:w="835" w:type="dxa"/>
            <w:tcBorders>
              <w:top w:val="dotted" w:sz="4" w:space="0" w:color="auto"/>
            </w:tcBorders>
            <w:shd w:val="clear" w:color="auto" w:fill="auto"/>
            <w:vAlign w:val="center"/>
          </w:tcPr>
          <w:p w14:paraId="4B82BD81" w14:textId="77777777" w:rsidR="004B25A4" w:rsidRPr="004B25A4" w:rsidRDefault="004B25A4" w:rsidP="004B25A4">
            <w:pPr>
              <w:spacing w:line="360" w:lineRule="auto"/>
              <w:jc w:val="both"/>
              <w:rPr>
                <w:sz w:val="28"/>
                <w:szCs w:val="28"/>
                <w:lang w:val="en-US"/>
              </w:rPr>
            </w:pPr>
            <w:r w:rsidRPr="004B25A4">
              <w:rPr>
                <w:sz w:val="28"/>
                <w:szCs w:val="28"/>
                <w:lang w:val="en-US"/>
              </w:rPr>
              <w:t>1</w:t>
            </w:r>
          </w:p>
        </w:tc>
        <w:tc>
          <w:tcPr>
            <w:tcW w:w="835" w:type="dxa"/>
            <w:tcBorders>
              <w:top w:val="dotted" w:sz="4" w:space="0" w:color="auto"/>
            </w:tcBorders>
            <w:shd w:val="clear" w:color="auto" w:fill="auto"/>
            <w:vAlign w:val="center"/>
          </w:tcPr>
          <w:p w14:paraId="71ACCF3C" w14:textId="77777777" w:rsidR="004B25A4" w:rsidRPr="004B25A4" w:rsidRDefault="004B25A4" w:rsidP="004B25A4">
            <w:pPr>
              <w:spacing w:line="360" w:lineRule="auto"/>
              <w:jc w:val="both"/>
              <w:rPr>
                <w:sz w:val="28"/>
                <w:szCs w:val="28"/>
                <w:lang w:val="en-US"/>
              </w:rPr>
            </w:pPr>
            <w:r w:rsidRPr="004B25A4">
              <w:rPr>
                <w:sz w:val="28"/>
                <w:szCs w:val="28"/>
                <w:lang w:val="en-US"/>
              </w:rPr>
              <w:t>1,5</w:t>
            </w:r>
          </w:p>
        </w:tc>
        <w:tc>
          <w:tcPr>
            <w:tcW w:w="835" w:type="dxa"/>
            <w:tcBorders>
              <w:top w:val="dotted" w:sz="4" w:space="0" w:color="auto"/>
              <w:right w:val="double" w:sz="4" w:space="0" w:color="auto"/>
            </w:tcBorders>
            <w:shd w:val="clear" w:color="auto" w:fill="auto"/>
            <w:vAlign w:val="center"/>
          </w:tcPr>
          <w:p w14:paraId="0D9714AE" w14:textId="77777777" w:rsidR="004B25A4" w:rsidRPr="004B25A4" w:rsidRDefault="004B25A4" w:rsidP="004B25A4">
            <w:pPr>
              <w:spacing w:line="360" w:lineRule="auto"/>
              <w:jc w:val="both"/>
              <w:rPr>
                <w:sz w:val="28"/>
                <w:szCs w:val="28"/>
                <w:lang w:val="en-US"/>
              </w:rPr>
            </w:pPr>
            <w:r w:rsidRPr="004B25A4">
              <w:rPr>
                <w:sz w:val="28"/>
                <w:szCs w:val="28"/>
                <w:lang w:val="en-US"/>
              </w:rPr>
              <w:t>2</w:t>
            </w:r>
          </w:p>
        </w:tc>
      </w:tr>
      <w:tr w:rsidR="004B25A4" w:rsidRPr="004B25A4" w14:paraId="55F2AF6E" w14:textId="77777777" w:rsidTr="00E00BCC">
        <w:trPr>
          <w:trHeight w:val="560"/>
        </w:trPr>
        <w:tc>
          <w:tcPr>
            <w:tcW w:w="1986" w:type="dxa"/>
            <w:tcBorders>
              <w:left w:val="double" w:sz="4" w:space="0" w:color="auto"/>
              <w:bottom w:val="dotted" w:sz="4" w:space="0" w:color="auto"/>
            </w:tcBorders>
            <w:shd w:val="clear" w:color="auto" w:fill="CCFFFF"/>
            <w:vAlign w:val="center"/>
          </w:tcPr>
          <w:p w14:paraId="5BC18B13" w14:textId="77777777" w:rsidR="004B25A4" w:rsidRPr="004B25A4" w:rsidRDefault="004B25A4" w:rsidP="004B25A4">
            <w:pPr>
              <w:spacing w:line="360" w:lineRule="auto"/>
              <w:jc w:val="both"/>
              <w:rPr>
                <w:sz w:val="28"/>
                <w:szCs w:val="28"/>
                <w:lang w:val="en-US"/>
              </w:rPr>
            </w:pPr>
            <w:r w:rsidRPr="004B25A4">
              <w:rPr>
                <w:sz w:val="28"/>
                <w:szCs w:val="28"/>
                <w:lang w:val="en-US"/>
              </w:rPr>
              <w:t>Số quy ước</w:t>
            </w:r>
          </w:p>
        </w:tc>
        <w:tc>
          <w:tcPr>
            <w:tcW w:w="834" w:type="dxa"/>
            <w:tcBorders>
              <w:bottom w:val="dotted" w:sz="4" w:space="0" w:color="auto"/>
            </w:tcBorders>
            <w:shd w:val="clear" w:color="auto" w:fill="CCFFFF"/>
            <w:vAlign w:val="center"/>
          </w:tcPr>
          <w:p w14:paraId="2B012DD9" w14:textId="77777777" w:rsidR="004B25A4" w:rsidRPr="004B25A4" w:rsidRDefault="004B25A4" w:rsidP="004B25A4">
            <w:pPr>
              <w:spacing w:line="360" w:lineRule="auto"/>
              <w:jc w:val="both"/>
              <w:rPr>
                <w:sz w:val="28"/>
                <w:szCs w:val="28"/>
                <w:lang w:val="en-US"/>
              </w:rPr>
            </w:pPr>
            <w:r w:rsidRPr="004B25A4">
              <w:rPr>
                <w:sz w:val="28"/>
                <w:szCs w:val="28"/>
                <w:lang w:val="en-US"/>
              </w:rPr>
              <w:t>2/0</w:t>
            </w:r>
          </w:p>
        </w:tc>
        <w:tc>
          <w:tcPr>
            <w:tcW w:w="835" w:type="dxa"/>
            <w:tcBorders>
              <w:bottom w:val="dotted" w:sz="4" w:space="0" w:color="auto"/>
            </w:tcBorders>
            <w:shd w:val="clear" w:color="auto" w:fill="CCFFFF"/>
            <w:vAlign w:val="center"/>
          </w:tcPr>
          <w:p w14:paraId="67489E6B" w14:textId="77777777" w:rsidR="004B25A4" w:rsidRPr="004B25A4" w:rsidRDefault="004B25A4" w:rsidP="004B25A4">
            <w:pPr>
              <w:spacing w:line="360" w:lineRule="auto"/>
              <w:jc w:val="both"/>
              <w:rPr>
                <w:sz w:val="28"/>
                <w:szCs w:val="28"/>
                <w:lang w:val="en-US"/>
              </w:rPr>
            </w:pPr>
            <w:r w:rsidRPr="004B25A4">
              <w:rPr>
                <w:sz w:val="28"/>
                <w:szCs w:val="28"/>
                <w:lang w:val="en-US"/>
              </w:rPr>
              <w:t>0</w:t>
            </w:r>
          </w:p>
        </w:tc>
        <w:tc>
          <w:tcPr>
            <w:tcW w:w="835" w:type="dxa"/>
            <w:tcBorders>
              <w:bottom w:val="dotted" w:sz="4" w:space="0" w:color="auto"/>
            </w:tcBorders>
            <w:shd w:val="clear" w:color="auto" w:fill="CCFFFF"/>
            <w:vAlign w:val="center"/>
          </w:tcPr>
          <w:p w14:paraId="67F25EBD" w14:textId="77777777" w:rsidR="004B25A4" w:rsidRPr="004B25A4" w:rsidRDefault="004B25A4" w:rsidP="004B25A4">
            <w:pPr>
              <w:spacing w:line="360" w:lineRule="auto"/>
              <w:jc w:val="both"/>
              <w:rPr>
                <w:sz w:val="28"/>
                <w:szCs w:val="28"/>
                <w:lang w:val="en-US"/>
              </w:rPr>
            </w:pPr>
            <w:r w:rsidRPr="004B25A4">
              <w:rPr>
                <w:sz w:val="28"/>
                <w:szCs w:val="28"/>
                <w:lang w:val="en-US"/>
              </w:rPr>
              <w:t>1</w:t>
            </w:r>
          </w:p>
        </w:tc>
        <w:tc>
          <w:tcPr>
            <w:tcW w:w="835" w:type="dxa"/>
            <w:tcBorders>
              <w:bottom w:val="dotted" w:sz="4" w:space="0" w:color="auto"/>
            </w:tcBorders>
            <w:shd w:val="clear" w:color="auto" w:fill="CCFFFF"/>
            <w:vAlign w:val="center"/>
          </w:tcPr>
          <w:p w14:paraId="582959C4" w14:textId="77777777" w:rsidR="004B25A4" w:rsidRPr="004B25A4" w:rsidRDefault="004B25A4" w:rsidP="004B25A4">
            <w:pPr>
              <w:spacing w:line="360" w:lineRule="auto"/>
              <w:jc w:val="both"/>
              <w:rPr>
                <w:sz w:val="28"/>
                <w:szCs w:val="28"/>
                <w:lang w:val="en-US"/>
              </w:rPr>
            </w:pPr>
            <w:r w:rsidRPr="004B25A4">
              <w:rPr>
                <w:sz w:val="28"/>
                <w:szCs w:val="28"/>
                <w:lang w:val="en-US"/>
              </w:rPr>
              <w:t>2</w:t>
            </w:r>
          </w:p>
        </w:tc>
        <w:tc>
          <w:tcPr>
            <w:tcW w:w="834" w:type="dxa"/>
            <w:tcBorders>
              <w:bottom w:val="dotted" w:sz="4" w:space="0" w:color="auto"/>
            </w:tcBorders>
            <w:shd w:val="clear" w:color="auto" w:fill="CCFFFF"/>
            <w:vAlign w:val="center"/>
          </w:tcPr>
          <w:p w14:paraId="45659DA1" w14:textId="77777777" w:rsidR="004B25A4" w:rsidRPr="004B25A4" w:rsidRDefault="004B25A4" w:rsidP="004B25A4">
            <w:pPr>
              <w:spacing w:line="360" w:lineRule="auto"/>
              <w:jc w:val="both"/>
              <w:rPr>
                <w:sz w:val="28"/>
                <w:szCs w:val="28"/>
                <w:lang w:val="en-US"/>
              </w:rPr>
            </w:pPr>
            <w:r w:rsidRPr="004B25A4">
              <w:rPr>
                <w:sz w:val="28"/>
                <w:szCs w:val="28"/>
                <w:lang w:val="en-US"/>
              </w:rPr>
              <w:t>3</w:t>
            </w:r>
          </w:p>
        </w:tc>
        <w:tc>
          <w:tcPr>
            <w:tcW w:w="835" w:type="dxa"/>
            <w:tcBorders>
              <w:bottom w:val="dotted" w:sz="4" w:space="0" w:color="auto"/>
            </w:tcBorders>
            <w:shd w:val="clear" w:color="auto" w:fill="CCFFFF"/>
            <w:vAlign w:val="center"/>
          </w:tcPr>
          <w:p w14:paraId="665CF2C4" w14:textId="77777777" w:rsidR="004B25A4" w:rsidRPr="004B25A4" w:rsidRDefault="004B25A4" w:rsidP="004B25A4">
            <w:pPr>
              <w:spacing w:line="360" w:lineRule="auto"/>
              <w:jc w:val="both"/>
              <w:rPr>
                <w:sz w:val="28"/>
                <w:szCs w:val="28"/>
                <w:lang w:val="en-US"/>
              </w:rPr>
            </w:pPr>
            <w:r w:rsidRPr="004B25A4">
              <w:rPr>
                <w:sz w:val="28"/>
                <w:szCs w:val="28"/>
                <w:lang w:val="en-US"/>
              </w:rPr>
              <w:t>4</w:t>
            </w:r>
          </w:p>
        </w:tc>
        <w:tc>
          <w:tcPr>
            <w:tcW w:w="835" w:type="dxa"/>
            <w:tcBorders>
              <w:bottom w:val="dotted" w:sz="4" w:space="0" w:color="auto"/>
            </w:tcBorders>
            <w:shd w:val="clear" w:color="auto" w:fill="CCFFFF"/>
            <w:vAlign w:val="center"/>
          </w:tcPr>
          <w:p w14:paraId="16DA3BC5" w14:textId="77777777" w:rsidR="004B25A4" w:rsidRPr="004B25A4" w:rsidRDefault="004B25A4" w:rsidP="004B25A4">
            <w:pPr>
              <w:spacing w:line="360" w:lineRule="auto"/>
              <w:jc w:val="both"/>
              <w:rPr>
                <w:sz w:val="28"/>
                <w:szCs w:val="28"/>
                <w:lang w:val="en-US"/>
              </w:rPr>
            </w:pPr>
            <w:r w:rsidRPr="004B25A4">
              <w:rPr>
                <w:sz w:val="28"/>
                <w:szCs w:val="28"/>
                <w:lang w:val="en-US"/>
              </w:rPr>
              <w:t>5</w:t>
            </w:r>
          </w:p>
        </w:tc>
        <w:tc>
          <w:tcPr>
            <w:tcW w:w="835" w:type="dxa"/>
            <w:tcBorders>
              <w:bottom w:val="dotted" w:sz="4" w:space="0" w:color="auto"/>
              <w:right w:val="double" w:sz="4" w:space="0" w:color="auto"/>
            </w:tcBorders>
            <w:shd w:val="clear" w:color="auto" w:fill="CCFFFF"/>
            <w:vAlign w:val="center"/>
          </w:tcPr>
          <w:p w14:paraId="4D33C3FD" w14:textId="77777777" w:rsidR="004B25A4" w:rsidRPr="004B25A4" w:rsidRDefault="004B25A4" w:rsidP="004B25A4">
            <w:pPr>
              <w:spacing w:line="360" w:lineRule="auto"/>
              <w:jc w:val="both"/>
              <w:rPr>
                <w:sz w:val="28"/>
                <w:szCs w:val="28"/>
                <w:lang w:val="en-US"/>
              </w:rPr>
            </w:pPr>
            <w:r w:rsidRPr="004B25A4">
              <w:rPr>
                <w:sz w:val="28"/>
                <w:szCs w:val="28"/>
                <w:lang w:val="en-US"/>
              </w:rPr>
              <w:t>7</w:t>
            </w:r>
          </w:p>
        </w:tc>
      </w:tr>
      <w:tr w:rsidR="004B25A4" w:rsidRPr="004B25A4" w14:paraId="4B64F96E" w14:textId="77777777" w:rsidTr="00E00BCC">
        <w:trPr>
          <w:trHeight w:val="560"/>
        </w:trPr>
        <w:tc>
          <w:tcPr>
            <w:tcW w:w="1986" w:type="dxa"/>
            <w:tcBorders>
              <w:top w:val="dotted" w:sz="4" w:space="0" w:color="auto"/>
              <w:left w:val="double" w:sz="4" w:space="0" w:color="auto"/>
              <w:bottom w:val="double" w:sz="4" w:space="0" w:color="auto"/>
            </w:tcBorders>
            <w:shd w:val="clear" w:color="auto" w:fill="auto"/>
            <w:vAlign w:val="center"/>
          </w:tcPr>
          <w:p w14:paraId="5A40E5BA" w14:textId="77777777" w:rsidR="004B25A4" w:rsidRPr="004B25A4" w:rsidRDefault="004B25A4" w:rsidP="004B25A4">
            <w:pPr>
              <w:spacing w:line="360" w:lineRule="auto"/>
              <w:jc w:val="both"/>
              <w:rPr>
                <w:sz w:val="28"/>
                <w:szCs w:val="28"/>
                <w:lang w:val="en-US"/>
              </w:rPr>
            </w:pPr>
            <w:r w:rsidRPr="004B25A4">
              <w:rPr>
                <w:sz w:val="28"/>
                <w:szCs w:val="28"/>
                <w:lang w:val="en-US"/>
              </w:rPr>
              <w:t xml:space="preserve">Số thập phân </w:t>
            </w:r>
          </w:p>
        </w:tc>
        <w:tc>
          <w:tcPr>
            <w:tcW w:w="834" w:type="dxa"/>
            <w:tcBorders>
              <w:top w:val="dotted" w:sz="4" w:space="0" w:color="auto"/>
              <w:bottom w:val="double" w:sz="4" w:space="0" w:color="auto"/>
            </w:tcBorders>
            <w:shd w:val="clear" w:color="auto" w:fill="auto"/>
            <w:vAlign w:val="center"/>
          </w:tcPr>
          <w:p w14:paraId="06B9F773" w14:textId="77777777" w:rsidR="004B25A4" w:rsidRPr="004B25A4" w:rsidRDefault="004B25A4" w:rsidP="004B25A4">
            <w:pPr>
              <w:spacing w:line="360" w:lineRule="auto"/>
              <w:jc w:val="both"/>
              <w:rPr>
                <w:sz w:val="28"/>
                <w:szCs w:val="28"/>
                <w:lang w:val="en-US"/>
              </w:rPr>
            </w:pPr>
            <w:r w:rsidRPr="004B25A4">
              <w:rPr>
                <w:sz w:val="28"/>
                <w:szCs w:val="28"/>
                <w:lang w:val="en-US"/>
              </w:rPr>
              <w:t>3</w:t>
            </w:r>
          </w:p>
        </w:tc>
        <w:tc>
          <w:tcPr>
            <w:tcW w:w="835" w:type="dxa"/>
            <w:tcBorders>
              <w:top w:val="dotted" w:sz="4" w:space="0" w:color="auto"/>
              <w:bottom w:val="double" w:sz="4" w:space="0" w:color="auto"/>
            </w:tcBorders>
            <w:shd w:val="clear" w:color="auto" w:fill="auto"/>
            <w:vAlign w:val="center"/>
          </w:tcPr>
          <w:p w14:paraId="2756B951" w14:textId="77777777" w:rsidR="004B25A4" w:rsidRPr="004B25A4" w:rsidRDefault="004B25A4" w:rsidP="004B25A4">
            <w:pPr>
              <w:spacing w:line="360" w:lineRule="auto"/>
              <w:jc w:val="both"/>
              <w:rPr>
                <w:sz w:val="28"/>
                <w:szCs w:val="28"/>
                <w:lang w:val="en-US"/>
              </w:rPr>
            </w:pPr>
            <w:r w:rsidRPr="004B25A4">
              <w:rPr>
                <w:sz w:val="28"/>
                <w:szCs w:val="28"/>
                <w:lang w:val="en-US"/>
              </w:rPr>
              <w:t>3,5</w:t>
            </w:r>
          </w:p>
        </w:tc>
        <w:tc>
          <w:tcPr>
            <w:tcW w:w="835" w:type="dxa"/>
            <w:tcBorders>
              <w:top w:val="dotted" w:sz="4" w:space="0" w:color="auto"/>
              <w:bottom w:val="double" w:sz="4" w:space="0" w:color="auto"/>
            </w:tcBorders>
            <w:shd w:val="clear" w:color="auto" w:fill="auto"/>
            <w:vAlign w:val="center"/>
          </w:tcPr>
          <w:p w14:paraId="4510174A" w14:textId="77777777" w:rsidR="004B25A4" w:rsidRPr="004B25A4" w:rsidRDefault="004B25A4" w:rsidP="004B25A4">
            <w:pPr>
              <w:spacing w:line="360" w:lineRule="auto"/>
              <w:jc w:val="both"/>
              <w:rPr>
                <w:sz w:val="28"/>
                <w:szCs w:val="28"/>
                <w:lang w:val="en-US"/>
              </w:rPr>
            </w:pPr>
            <w:r w:rsidRPr="004B25A4">
              <w:rPr>
                <w:sz w:val="28"/>
                <w:szCs w:val="28"/>
                <w:lang w:val="en-US"/>
              </w:rPr>
              <w:t>4</w:t>
            </w:r>
          </w:p>
        </w:tc>
        <w:tc>
          <w:tcPr>
            <w:tcW w:w="835" w:type="dxa"/>
            <w:tcBorders>
              <w:top w:val="dotted" w:sz="4" w:space="0" w:color="auto"/>
              <w:bottom w:val="double" w:sz="4" w:space="0" w:color="auto"/>
            </w:tcBorders>
            <w:shd w:val="clear" w:color="auto" w:fill="auto"/>
            <w:vAlign w:val="center"/>
          </w:tcPr>
          <w:p w14:paraId="155A5AEF" w14:textId="77777777" w:rsidR="004B25A4" w:rsidRPr="004B25A4" w:rsidRDefault="004B25A4" w:rsidP="004B25A4">
            <w:pPr>
              <w:spacing w:line="360" w:lineRule="auto"/>
              <w:jc w:val="both"/>
              <w:rPr>
                <w:sz w:val="28"/>
                <w:szCs w:val="28"/>
                <w:lang w:val="en-US"/>
              </w:rPr>
            </w:pPr>
            <w:r w:rsidRPr="004B25A4">
              <w:rPr>
                <w:sz w:val="28"/>
                <w:szCs w:val="28"/>
                <w:lang w:val="en-US"/>
              </w:rPr>
              <w:t>5</w:t>
            </w:r>
          </w:p>
        </w:tc>
        <w:tc>
          <w:tcPr>
            <w:tcW w:w="834" w:type="dxa"/>
            <w:tcBorders>
              <w:top w:val="dotted" w:sz="4" w:space="0" w:color="auto"/>
              <w:bottom w:val="double" w:sz="4" w:space="0" w:color="auto"/>
            </w:tcBorders>
            <w:shd w:val="clear" w:color="auto" w:fill="auto"/>
            <w:vAlign w:val="center"/>
          </w:tcPr>
          <w:p w14:paraId="465F4FA0" w14:textId="77777777" w:rsidR="004B25A4" w:rsidRPr="004B25A4" w:rsidRDefault="004B25A4" w:rsidP="004B25A4">
            <w:pPr>
              <w:spacing w:line="360" w:lineRule="auto"/>
              <w:jc w:val="both"/>
              <w:rPr>
                <w:sz w:val="28"/>
                <w:szCs w:val="28"/>
                <w:lang w:val="en-US"/>
              </w:rPr>
            </w:pPr>
            <w:r w:rsidRPr="004B25A4">
              <w:rPr>
                <w:sz w:val="28"/>
                <w:szCs w:val="28"/>
                <w:lang w:val="en-US"/>
              </w:rPr>
              <w:t>6</w:t>
            </w:r>
          </w:p>
        </w:tc>
        <w:tc>
          <w:tcPr>
            <w:tcW w:w="835" w:type="dxa"/>
            <w:tcBorders>
              <w:top w:val="dotted" w:sz="4" w:space="0" w:color="auto"/>
              <w:bottom w:val="double" w:sz="4" w:space="0" w:color="auto"/>
            </w:tcBorders>
            <w:shd w:val="clear" w:color="auto" w:fill="auto"/>
            <w:vAlign w:val="center"/>
          </w:tcPr>
          <w:p w14:paraId="517E8DEE" w14:textId="77777777" w:rsidR="004B25A4" w:rsidRPr="004B25A4" w:rsidRDefault="004B25A4" w:rsidP="004B25A4">
            <w:pPr>
              <w:spacing w:line="360" w:lineRule="auto"/>
              <w:jc w:val="both"/>
              <w:rPr>
                <w:sz w:val="28"/>
                <w:szCs w:val="28"/>
                <w:lang w:val="en-US"/>
              </w:rPr>
            </w:pPr>
            <w:r w:rsidRPr="004B25A4">
              <w:rPr>
                <w:sz w:val="28"/>
                <w:szCs w:val="28"/>
                <w:lang w:val="en-US"/>
              </w:rPr>
              <w:t>6</w:t>
            </w:r>
          </w:p>
        </w:tc>
        <w:tc>
          <w:tcPr>
            <w:tcW w:w="835" w:type="dxa"/>
            <w:tcBorders>
              <w:top w:val="dotted" w:sz="4" w:space="0" w:color="auto"/>
              <w:bottom w:val="double" w:sz="4" w:space="0" w:color="auto"/>
            </w:tcBorders>
            <w:shd w:val="clear" w:color="auto" w:fill="auto"/>
            <w:vAlign w:val="center"/>
          </w:tcPr>
          <w:p w14:paraId="7F17D75F" w14:textId="77777777" w:rsidR="004B25A4" w:rsidRPr="004B25A4" w:rsidRDefault="004B25A4" w:rsidP="004B25A4">
            <w:pPr>
              <w:spacing w:line="360" w:lineRule="auto"/>
              <w:jc w:val="both"/>
              <w:rPr>
                <w:sz w:val="28"/>
                <w:szCs w:val="28"/>
                <w:lang w:val="en-US"/>
              </w:rPr>
            </w:pPr>
            <w:r w:rsidRPr="004B25A4">
              <w:rPr>
                <w:sz w:val="28"/>
                <w:szCs w:val="28"/>
                <w:lang w:val="en-US"/>
              </w:rPr>
              <w:t>7</w:t>
            </w:r>
          </w:p>
        </w:tc>
        <w:tc>
          <w:tcPr>
            <w:tcW w:w="835" w:type="dxa"/>
            <w:tcBorders>
              <w:top w:val="dotted" w:sz="4" w:space="0" w:color="auto"/>
              <w:bottom w:val="double" w:sz="4" w:space="0" w:color="auto"/>
              <w:right w:val="double" w:sz="4" w:space="0" w:color="auto"/>
            </w:tcBorders>
            <w:shd w:val="clear" w:color="auto" w:fill="auto"/>
            <w:vAlign w:val="center"/>
          </w:tcPr>
          <w:p w14:paraId="50AE57A3" w14:textId="77777777" w:rsidR="004B25A4" w:rsidRPr="004B25A4" w:rsidRDefault="004B25A4" w:rsidP="004B25A4">
            <w:pPr>
              <w:spacing w:line="360" w:lineRule="auto"/>
              <w:jc w:val="both"/>
              <w:rPr>
                <w:sz w:val="28"/>
                <w:szCs w:val="28"/>
                <w:lang w:val="en-US"/>
              </w:rPr>
            </w:pPr>
            <w:r w:rsidRPr="004B25A4">
              <w:rPr>
                <w:sz w:val="28"/>
                <w:szCs w:val="28"/>
                <w:lang w:val="en-US"/>
              </w:rPr>
              <w:t>9</w:t>
            </w:r>
          </w:p>
        </w:tc>
      </w:tr>
    </w:tbl>
    <w:p w14:paraId="7BC1DC68" w14:textId="77777777" w:rsidR="004B25A4" w:rsidRPr="004B25A4" w:rsidRDefault="004B25A4" w:rsidP="004B25A4">
      <w:pPr>
        <w:spacing w:after="0" w:line="360" w:lineRule="auto"/>
        <w:ind w:firstLine="540"/>
        <w:jc w:val="both"/>
        <w:rPr>
          <w:rFonts w:ascii="Times New Roman" w:eastAsia="Times New Roman" w:hAnsi="Times New Roman" w:cs="Times New Roman"/>
          <w:b/>
          <w:i/>
          <w:sz w:val="28"/>
          <w:szCs w:val="28"/>
          <w:lang w:val="en-US"/>
        </w:rPr>
      </w:pPr>
    </w:p>
    <w:p w14:paraId="57316DC0" w14:textId="77777777" w:rsidR="004B25A4" w:rsidRPr="004B25A4" w:rsidRDefault="004B25A4" w:rsidP="004B25A4">
      <w:pPr>
        <w:spacing w:after="0" w:line="360" w:lineRule="auto"/>
        <w:ind w:firstLine="540"/>
        <w:jc w:val="both"/>
        <w:outlineLvl w:val="1"/>
        <w:rPr>
          <w:rFonts w:ascii="Times New Roman" w:eastAsia="Times New Roman" w:hAnsi="Times New Roman" w:cs="Times New Roman"/>
          <w:i/>
          <w:sz w:val="28"/>
          <w:szCs w:val="28"/>
          <w:lang w:val="en-US"/>
        </w:rPr>
      </w:pPr>
      <w:bookmarkStart w:id="74" w:name="_Toc277489830"/>
      <w:r w:rsidRPr="004B25A4">
        <w:rPr>
          <w:rFonts w:ascii="Times New Roman" w:eastAsia="Times New Roman" w:hAnsi="Times New Roman" w:cs="Times New Roman"/>
          <w:b/>
          <w:i/>
          <w:sz w:val="28"/>
          <w:szCs w:val="28"/>
          <w:lang w:val="en-US"/>
        </w:rPr>
        <w:lastRenderedPageBreak/>
        <w:t>Bảng 1.2.</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Kích cỡ chỉ theo tiêu chuẩn USP và tiêu chuẩn EP</w:t>
      </w:r>
      <w:bookmarkEnd w:id="74"/>
    </w:p>
    <w:p w14:paraId="1E4C5537" w14:textId="77777777" w:rsidR="004B25A4" w:rsidRPr="004B25A4" w:rsidRDefault="004B25A4" w:rsidP="004B25A4">
      <w:pPr>
        <w:spacing w:after="0" w:line="360" w:lineRule="auto"/>
        <w:ind w:firstLine="540"/>
        <w:jc w:val="both"/>
        <w:rPr>
          <w:rFonts w:ascii="Times New Roman" w:eastAsia="Times New Roman" w:hAnsi="Times New Roman" w:cs="Times New Roman"/>
          <w:i/>
          <w:sz w:val="28"/>
          <w:szCs w:val="28"/>
          <w:lang w:val="en-US"/>
        </w:rPr>
      </w:pPr>
    </w:p>
    <w:p w14:paraId="716DD91F" w14:textId="77777777" w:rsidR="004B25A4" w:rsidRPr="004B25A4" w:rsidRDefault="004B25A4" w:rsidP="004B25A4">
      <w:pPr>
        <w:spacing w:after="0" w:line="360" w:lineRule="auto"/>
        <w:ind w:firstLine="540"/>
        <w:jc w:val="both"/>
        <w:rPr>
          <w:rFonts w:ascii="Times New Roman" w:eastAsia="Times New Roman" w:hAnsi="Times New Roman" w:cs="Times New Roman"/>
          <w:i/>
          <w:sz w:val="28"/>
          <w:szCs w:val="28"/>
          <w:lang w:val="en-US"/>
        </w:rPr>
      </w:pPr>
    </w:p>
    <w:tbl>
      <w:tblPr>
        <w:tblStyle w:val="TableGrid"/>
        <w:tblW w:w="8670" w:type="dxa"/>
        <w:tblInd w:w="108" w:type="dxa"/>
        <w:tblLayout w:type="fixed"/>
        <w:tblLook w:val="01E0" w:firstRow="1" w:lastRow="1" w:firstColumn="1" w:lastColumn="1" w:noHBand="0" w:noVBand="0"/>
      </w:tblPr>
      <w:tblGrid>
        <w:gridCol w:w="867"/>
        <w:gridCol w:w="867"/>
        <w:gridCol w:w="867"/>
        <w:gridCol w:w="867"/>
        <w:gridCol w:w="867"/>
        <w:gridCol w:w="867"/>
        <w:gridCol w:w="867"/>
        <w:gridCol w:w="867"/>
        <w:gridCol w:w="867"/>
        <w:gridCol w:w="867"/>
      </w:tblGrid>
      <w:tr w:rsidR="004B25A4" w:rsidRPr="004B25A4" w14:paraId="0923AF22" w14:textId="77777777" w:rsidTr="00E00BCC">
        <w:trPr>
          <w:trHeight w:val="560"/>
        </w:trPr>
        <w:tc>
          <w:tcPr>
            <w:tcW w:w="867" w:type="dxa"/>
            <w:tcBorders>
              <w:top w:val="double" w:sz="4" w:space="0" w:color="auto"/>
              <w:left w:val="double" w:sz="4" w:space="0" w:color="auto"/>
              <w:bottom w:val="dotted" w:sz="4" w:space="0" w:color="auto"/>
            </w:tcBorders>
            <w:shd w:val="clear" w:color="auto" w:fill="CCFFFF"/>
            <w:vAlign w:val="bottom"/>
          </w:tcPr>
          <w:p w14:paraId="1E2F78AB" w14:textId="77777777" w:rsidR="004B25A4" w:rsidRPr="004B25A4" w:rsidRDefault="004B25A4" w:rsidP="004B25A4">
            <w:pPr>
              <w:spacing w:line="360" w:lineRule="auto"/>
              <w:jc w:val="both"/>
              <w:rPr>
                <w:sz w:val="28"/>
                <w:szCs w:val="28"/>
                <w:lang w:val="en-US"/>
              </w:rPr>
            </w:pPr>
            <w:r w:rsidRPr="004B25A4">
              <w:rPr>
                <w:sz w:val="28"/>
                <w:szCs w:val="28"/>
                <w:lang w:val="en-US"/>
              </w:rPr>
              <w:t>USP</w:t>
            </w:r>
          </w:p>
        </w:tc>
        <w:tc>
          <w:tcPr>
            <w:tcW w:w="867" w:type="dxa"/>
            <w:tcBorders>
              <w:top w:val="double" w:sz="4" w:space="0" w:color="auto"/>
              <w:bottom w:val="dotted" w:sz="4" w:space="0" w:color="auto"/>
            </w:tcBorders>
            <w:shd w:val="clear" w:color="auto" w:fill="CCFFFF"/>
            <w:vAlign w:val="bottom"/>
          </w:tcPr>
          <w:p w14:paraId="1E34FC15" w14:textId="77777777" w:rsidR="004B25A4" w:rsidRPr="004B25A4" w:rsidRDefault="004B25A4" w:rsidP="004B25A4">
            <w:pPr>
              <w:spacing w:line="360" w:lineRule="auto"/>
              <w:jc w:val="both"/>
              <w:rPr>
                <w:sz w:val="28"/>
                <w:szCs w:val="28"/>
                <w:lang w:val="en-US"/>
              </w:rPr>
            </w:pPr>
            <w:r w:rsidRPr="004B25A4">
              <w:rPr>
                <w:sz w:val="28"/>
                <w:szCs w:val="28"/>
                <w:lang w:val="en-US"/>
              </w:rPr>
              <w:t>11 - 0</w:t>
            </w:r>
          </w:p>
        </w:tc>
        <w:tc>
          <w:tcPr>
            <w:tcW w:w="867" w:type="dxa"/>
            <w:tcBorders>
              <w:top w:val="double" w:sz="4" w:space="0" w:color="auto"/>
              <w:bottom w:val="dotted" w:sz="4" w:space="0" w:color="auto"/>
            </w:tcBorders>
            <w:shd w:val="clear" w:color="auto" w:fill="CCFFFF"/>
            <w:vAlign w:val="bottom"/>
          </w:tcPr>
          <w:p w14:paraId="71B781CD" w14:textId="77777777" w:rsidR="004B25A4" w:rsidRPr="004B25A4" w:rsidRDefault="004B25A4" w:rsidP="004B25A4">
            <w:pPr>
              <w:spacing w:line="360" w:lineRule="auto"/>
              <w:jc w:val="both"/>
              <w:rPr>
                <w:sz w:val="28"/>
                <w:szCs w:val="28"/>
                <w:lang w:val="en-US"/>
              </w:rPr>
            </w:pPr>
            <w:r w:rsidRPr="004B25A4">
              <w:rPr>
                <w:sz w:val="28"/>
                <w:szCs w:val="28"/>
                <w:lang w:val="en-US"/>
              </w:rPr>
              <w:t>10 - 0</w:t>
            </w:r>
          </w:p>
        </w:tc>
        <w:tc>
          <w:tcPr>
            <w:tcW w:w="867" w:type="dxa"/>
            <w:tcBorders>
              <w:top w:val="double" w:sz="4" w:space="0" w:color="auto"/>
              <w:bottom w:val="dotted" w:sz="4" w:space="0" w:color="auto"/>
            </w:tcBorders>
            <w:shd w:val="clear" w:color="auto" w:fill="CCFFFF"/>
            <w:vAlign w:val="bottom"/>
          </w:tcPr>
          <w:p w14:paraId="27FB7CF3" w14:textId="77777777" w:rsidR="004B25A4" w:rsidRPr="004B25A4" w:rsidRDefault="004B25A4" w:rsidP="004B25A4">
            <w:pPr>
              <w:spacing w:line="360" w:lineRule="auto"/>
              <w:jc w:val="both"/>
              <w:rPr>
                <w:sz w:val="28"/>
                <w:szCs w:val="28"/>
                <w:lang w:val="en-US"/>
              </w:rPr>
            </w:pPr>
            <w:r w:rsidRPr="004B25A4">
              <w:rPr>
                <w:sz w:val="28"/>
                <w:szCs w:val="28"/>
                <w:lang w:val="en-US"/>
              </w:rPr>
              <w:t>9 - 0</w:t>
            </w:r>
          </w:p>
        </w:tc>
        <w:tc>
          <w:tcPr>
            <w:tcW w:w="867" w:type="dxa"/>
            <w:tcBorders>
              <w:top w:val="double" w:sz="4" w:space="0" w:color="auto"/>
              <w:bottom w:val="dotted" w:sz="4" w:space="0" w:color="auto"/>
            </w:tcBorders>
            <w:shd w:val="clear" w:color="auto" w:fill="CCFFFF"/>
            <w:vAlign w:val="bottom"/>
          </w:tcPr>
          <w:p w14:paraId="75F54A45" w14:textId="77777777" w:rsidR="004B25A4" w:rsidRPr="004B25A4" w:rsidRDefault="004B25A4" w:rsidP="004B25A4">
            <w:pPr>
              <w:spacing w:line="360" w:lineRule="auto"/>
              <w:jc w:val="both"/>
              <w:rPr>
                <w:sz w:val="28"/>
                <w:szCs w:val="28"/>
                <w:lang w:val="en-US"/>
              </w:rPr>
            </w:pPr>
            <w:r w:rsidRPr="004B25A4">
              <w:rPr>
                <w:sz w:val="28"/>
                <w:szCs w:val="28"/>
                <w:lang w:val="en-US"/>
              </w:rPr>
              <w:t>8 - 0</w:t>
            </w:r>
          </w:p>
        </w:tc>
        <w:tc>
          <w:tcPr>
            <w:tcW w:w="867" w:type="dxa"/>
            <w:tcBorders>
              <w:top w:val="double" w:sz="4" w:space="0" w:color="auto"/>
              <w:bottom w:val="dotted" w:sz="4" w:space="0" w:color="auto"/>
            </w:tcBorders>
            <w:shd w:val="clear" w:color="auto" w:fill="CCFFFF"/>
            <w:vAlign w:val="bottom"/>
          </w:tcPr>
          <w:p w14:paraId="5E2F2AA8" w14:textId="77777777" w:rsidR="004B25A4" w:rsidRPr="004B25A4" w:rsidRDefault="004B25A4" w:rsidP="004B25A4">
            <w:pPr>
              <w:spacing w:line="360" w:lineRule="auto"/>
              <w:jc w:val="both"/>
              <w:rPr>
                <w:sz w:val="28"/>
                <w:szCs w:val="28"/>
                <w:lang w:val="en-US"/>
              </w:rPr>
            </w:pPr>
            <w:r w:rsidRPr="004B25A4">
              <w:rPr>
                <w:sz w:val="28"/>
                <w:szCs w:val="28"/>
                <w:lang w:val="en-US"/>
              </w:rPr>
              <w:t>7- 0</w:t>
            </w:r>
          </w:p>
        </w:tc>
        <w:tc>
          <w:tcPr>
            <w:tcW w:w="867" w:type="dxa"/>
            <w:tcBorders>
              <w:top w:val="double" w:sz="4" w:space="0" w:color="auto"/>
              <w:bottom w:val="dotted" w:sz="4" w:space="0" w:color="auto"/>
            </w:tcBorders>
            <w:shd w:val="clear" w:color="auto" w:fill="CCFFFF"/>
            <w:vAlign w:val="bottom"/>
          </w:tcPr>
          <w:p w14:paraId="528456F5" w14:textId="77777777" w:rsidR="004B25A4" w:rsidRPr="004B25A4" w:rsidRDefault="004B25A4" w:rsidP="004B25A4">
            <w:pPr>
              <w:spacing w:line="360" w:lineRule="auto"/>
              <w:jc w:val="both"/>
              <w:rPr>
                <w:sz w:val="28"/>
                <w:szCs w:val="28"/>
                <w:lang w:val="en-US"/>
              </w:rPr>
            </w:pPr>
            <w:r w:rsidRPr="004B25A4">
              <w:rPr>
                <w:sz w:val="28"/>
                <w:szCs w:val="28"/>
                <w:lang w:val="en-US"/>
              </w:rPr>
              <w:t>6 - 0</w:t>
            </w:r>
          </w:p>
        </w:tc>
        <w:tc>
          <w:tcPr>
            <w:tcW w:w="867" w:type="dxa"/>
            <w:tcBorders>
              <w:top w:val="double" w:sz="4" w:space="0" w:color="auto"/>
              <w:bottom w:val="dotted" w:sz="4" w:space="0" w:color="auto"/>
            </w:tcBorders>
            <w:shd w:val="clear" w:color="auto" w:fill="CCFFFF"/>
            <w:vAlign w:val="bottom"/>
          </w:tcPr>
          <w:p w14:paraId="3A08CC5F" w14:textId="77777777" w:rsidR="004B25A4" w:rsidRPr="004B25A4" w:rsidRDefault="004B25A4" w:rsidP="004B25A4">
            <w:pPr>
              <w:spacing w:line="360" w:lineRule="auto"/>
              <w:jc w:val="both"/>
              <w:rPr>
                <w:sz w:val="28"/>
                <w:szCs w:val="28"/>
                <w:lang w:val="en-US"/>
              </w:rPr>
            </w:pPr>
            <w:r w:rsidRPr="004B25A4">
              <w:rPr>
                <w:sz w:val="28"/>
                <w:szCs w:val="28"/>
                <w:lang w:val="en-US"/>
              </w:rPr>
              <w:t>5 - 0</w:t>
            </w:r>
          </w:p>
        </w:tc>
        <w:tc>
          <w:tcPr>
            <w:tcW w:w="867" w:type="dxa"/>
            <w:tcBorders>
              <w:top w:val="double" w:sz="4" w:space="0" w:color="auto"/>
              <w:bottom w:val="dotted" w:sz="4" w:space="0" w:color="auto"/>
            </w:tcBorders>
            <w:shd w:val="clear" w:color="auto" w:fill="CCFFFF"/>
            <w:vAlign w:val="bottom"/>
          </w:tcPr>
          <w:p w14:paraId="7E952A68" w14:textId="77777777" w:rsidR="004B25A4" w:rsidRPr="004B25A4" w:rsidRDefault="004B25A4" w:rsidP="004B25A4">
            <w:pPr>
              <w:spacing w:line="360" w:lineRule="auto"/>
              <w:jc w:val="both"/>
              <w:rPr>
                <w:sz w:val="28"/>
                <w:szCs w:val="28"/>
                <w:lang w:val="en-US"/>
              </w:rPr>
            </w:pPr>
            <w:r w:rsidRPr="004B25A4">
              <w:rPr>
                <w:sz w:val="28"/>
                <w:szCs w:val="28"/>
                <w:lang w:val="en-US"/>
              </w:rPr>
              <w:t>4 - 0</w:t>
            </w:r>
          </w:p>
        </w:tc>
        <w:tc>
          <w:tcPr>
            <w:tcW w:w="867" w:type="dxa"/>
            <w:tcBorders>
              <w:top w:val="double" w:sz="4" w:space="0" w:color="auto"/>
              <w:bottom w:val="dotted" w:sz="4" w:space="0" w:color="auto"/>
              <w:right w:val="double" w:sz="4" w:space="0" w:color="auto"/>
            </w:tcBorders>
            <w:shd w:val="clear" w:color="auto" w:fill="CCFFFF"/>
            <w:vAlign w:val="bottom"/>
          </w:tcPr>
          <w:p w14:paraId="3B88C614" w14:textId="77777777" w:rsidR="004B25A4" w:rsidRPr="004B25A4" w:rsidRDefault="004B25A4" w:rsidP="004B25A4">
            <w:pPr>
              <w:spacing w:line="360" w:lineRule="auto"/>
              <w:jc w:val="both"/>
              <w:rPr>
                <w:sz w:val="28"/>
                <w:szCs w:val="28"/>
                <w:lang w:val="en-US"/>
              </w:rPr>
            </w:pPr>
            <w:r w:rsidRPr="004B25A4">
              <w:rPr>
                <w:sz w:val="28"/>
                <w:szCs w:val="28"/>
                <w:lang w:val="en-US"/>
              </w:rPr>
              <w:t>3 - 0</w:t>
            </w:r>
          </w:p>
        </w:tc>
      </w:tr>
      <w:tr w:rsidR="004B25A4" w:rsidRPr="004B25A4" w14:paraId="5ACC45CD" w14:textId="77777777" w:rsidTr="00E00BCC">
        <w:trPr>
          <w:trHeight w:val="560"/>
        </w:trPr>
        <w:tc>
          <w:tcPr>
            <w:tcW w:w="867" w:type="dxa"/>
            <w:tcBorders>
              <w:top w:val="dotted" w:sz="4" w:space="0" w:color="auto"/>
              <w:left w:val="double" w:sz="4" w:space="0" w:color="auto"/>
            </w:tcBorders>
            <w:shd w:val="clear" w:color="auto" w:fill="auto"/>
            <w:vAlign w:val="bottom"/>
          </w:tcPr>
          <w:p w14:paraId="390251DE" w14:textId="77777777" w:rsidR="004B25A4" w:rsidRPr="004B25A4" w:rsidRDefault="004B25A4" w:rsidP="004B25A4">
            <w:pPr>
              <w:spacing w:line="360" w:lineRule="auto"/>
              <w:jc w:val="both"/>
              <w:rPr>
                <w:sz w:val="28"/>
                <w:szCs w:val="28"/>
                <w:lang w:val="en-US"/>
              </w:rPr>
            </w:pPr>
            <w:r w:rsidRPr="004B25A4">
              <w:rPr>
                <w:sz w:val="28"/>
                <w:szCs w:val="28"/>
                <w:lang w:val="en-US"/>
              </w:rPr>
              <w:t>EP</w:t>
            </w:r>
          </w:p>
        </w:tc>
        <w:tc>
          <w:tcPr>
            <w:tcW w:w="867" w:type="dxa"/>
            <w:tcBorders>
              <w:top w:val="dotted" w:sz="4" w:space="0" w:color="auto"/>
            </w:tcBorders>
            <w:shd w:val="clear" w:color="auto" w:fill="auto"/>
            <w:vAlign w:val="bottom"/>
          </w:tcPr>
          <w:p w14:paraId="290B7310" w14:textId="77777777" w:rsidR="004B25A4" w:rsidRPr="004B25A4" w:rsidRDefault="004B25A4" w:rsidP="004B25A4">
            <w:pPr>
              <w:spacing w:line="360" w:lineRule="auto"/>
              <w:jc w:val="both"/>
              <w:rPr>
                <w:sz w:val="28"/>
                <w:szCs w:val="28"/>
                <w:lang w:val="en-US"/>
              </w:rPr>
            </w:pPr>
            <w:r w:rsidRPr="004B25A4">
              <w:rPr>
                <w:sz w:val="28"/>
                <w:szCs w:val="28"/>
                <w:lang w:val="en-US"/>
              </w:rPr>
              <w:t>0,1</w:t>
            </w:r>
          </w:p>
        </w:tc>
        <w:tc>
          <w:tcPr>
            <w:tcW w:w="867" w:type="dxa"/>
            <w:tcBorders>
              <w:top w:val="dotted" w:sz="4" w:space="0" w:color="auto"/>
            </w:tcBorders>
            <w:shd w:val="clear" w:color="auto" w:fill="auto"/>
            <w:vAlign w:val="bottom"/>
          </w:tcPr>
          <w:p w14:paraId="3749F63E" w14:textId="77777777" w:rsidR="004B25A4" w:rsidRPr="004B25A4" w:rsidRDefault="004B25A4" w:rsidP="004B25A4">
            <w:pPr>
              <w:spacing w:line="360" w:lineRule="auto"/>
              <w:jc w:val="both"/>
              <w:rPr>
                <w:sz w:val="28"/>
                <w:szCs w:val="28"/>
                <w:lang w:val="en-US"/>
              </w:rPr>
            </w:pPr>
            <w:r w:rsidRPr="004B25A4">
              <w:rPr>
                <w:sz w:val="28"/>
                <w:szCs w:val="28"/>
                <w:lang w:val="en-US"/>
              </w:rPr>
              <w:t>0,2</w:t>
            </w:r>
          </w:p>
        </w:tc>
        <w:tc>
          <w:tcPr>
            <w:tcW w:w="867" w:type="dxa"/>
            <w:tcBorders>
              <w:top w:val="dotted" w:sz="4" w:space="0" w:color="auto"/>
            </w:tcBorders>
            <w:shd w:val="clear" w:color="auto" w:fill="auto"/>
            <w:vAlign w:val="bottom"/>
          </w:tcPr>
          <w:p w14:paraId="2B7882AA" w14:textId="77777777" w:rsidR="004B25A4" w:rsidRPr="004B25A4" w:rsidRDefault="004B25A4" w:rsidP="004B25A4">
            <w:pPr>
              <w:spacing w:line="360" w:lineRule="auto"/>
              <w:jc w:val="both"/>
              <w:rPr>
                <w:sz w:val="28"/>
                <w:szCs w:val="28"/>
                <w:lang w:val="en-US"/>
              </w:rPr>
            </w:pPr>
            <w:r w:rsidRPr="004B25A4">
              <w:rPr>
                <w:sz w:val="28"/>
                <w:szCs w:val="28"/>
                <w:lang w:val="en-US"/>
              </w:rPr>
              <w:t>0,3</w:t>
            </w:r>
          </w:p>
        </w:tc>
        <w:tc>
          <w:tcPr>
            <w:tcW w:w="867" w:type="dxa"/>
            <w:tcBorders>
              <w:top w:val="dotted" w:sz="4" w:space="0" w:color="auto"/>
            </w:tcBorders>
            <w:shd w:val="clear" w:color="auto" w:fill="auto"/>
            <w:vAlign w:val="bottom"/>
          </w:tcPr>
          <w:p w14:paraId="49397AF1" w14:textId="77777777" w:rsidR="004B25A4" w:rsidRPr="004B25A4" w:rsidRDefault="004B25A4" w:rsidP="004B25A4">
            <w:pPr>
              <w:spacing w:line="360" w:lineRule="auto"/>
              <w:jc w:val="both"/>
              <w:rPr>
                <w:sz w:val="28"/>
                <w:szCs w:val="28"/>
                <w:lang w:val="en-US"/>
              </w:rPr>
            </w:pPr>
            <w:r w:rsidRPr="004B25A4">
              <w:rPr>
                <w:sz w:val="28"/>
                <w:szCs w:val="28"/>
                <w:lang w:val="en-US"/>
              </w:rPr>
              <w:t>0,4</w:t>
            </w:r>
          </w:p>
        </w:tc>
        <w:tc>
          <w:tcPr>
            <w:tcW w:w="867" w:type="dxa"/>
            <w:tcBorders>
              <w:top w:val="dotted" w:sz="4" w:space="0" w:color="auto"/>
            </w:tcBorders>
            <w:shd w:val="clear" w:color="auto" w:fill="auto"/>
            <w:vAlign w:val="bottom"/>
          </w:tcPr>
          <w:p w14:paraId="3D2E3875" w14:textId="77777777" w:rsidR="004B25A4" w:rsidRPr="004B25A4" w:rsidRDefault="004B25A4" w:rsidP="004B25A4">
            <w:pPr>
              <w:spacing w:line="360" w:lineRule="auto"/>
              <w:jc w:val="both"/>
              <w:rPr>
                <w:sz w:val="28"/>
                <w:szCs w:val="28"/>
                <w:lang w:val="en-US"/>
              </w:rPr>
            </w:pPr>
            <w:r w:rsidRPr="004B25A4">
              <w:rPr>
                <w:sz w:val="28"/>
                <w:szCs w:val="28"/>
                <w:lang w:val="en-US"/>
              </w:rPr>
              <w:t>0,5</w:t>
            </w:r>
          </w:p>
        </w:tc>
        <w:tc>
          <w:tcPr>
            <w:tcW w:w="867" w:type="dxa"/>
            <w:tcBorders>
              <w:top w:val="dotted" w:sz="4" w:space="0" w:color="auto"/>
            </w:tcBorders>
            <w:shd w:val="clear" w:color="auto" w:fill="auto"/>
            <w:vAlign w:val="bottom"/>
          </w:tcPr>
          <w:p w14:paraId="3138B03B" w14:textId="77777777" w:rsidR="004B25A4" w:rsidRPr="004B25A4" w:rsidRDefault="004B25A4" w:rsidP="004B25A4">
            <w:pPr>
              <w:spacing w:line="360" w:lineRule="auto"/>
              <w:jc w:val="both"/>
              <w:rPr>
                <w:sz w:val="28"/>
                <w:szCs w:val="28"/>
                <w:lang w:val="en-US"/>
              </w:rPr>
            </w:pPr>
            <w:r w:rsidRPr="004B25A4">
              <w:rPr>
                <w:sz w:val="28"/>
                <w:szCs w:val="28"/>
                <w:lang w:val="en-US"/>
              </w:rPr>
              <w:t>0,7</w:t>
            </w:r>
          </w:p>
        </w:tc>
        <w:tc>
          <w:tcPr>
            <w:tcW w:w="867" w:type="dxa"/>
            <w:tcBorders>
              <w:top w:val="dotted" w:sz="4" w:space="0" w:color="auto"/>
            </w:tcBorders>
            <w:shd w:val="clear" w:color="auto" w:fill="auto"/>
            <w:vAlign w:val="bottom"/>
          </w:tcPr>
          <w:p w14:paraId="66CD8519" w14:textId="77777777" w:rsidR="004B25A4" w:rsidRPr="004B25A4" w:rsidRDefault="004B25A4" w:rsidP="004B25A4">
            <w:pPr>
              <w:spacing w:line="360" w:lineRule="auto"/>
              <w:jc w:val="both"/>
              <w:rPr>
                <w:sz w:val="28"/>
                <w:szCs w:val="28"/>
                <w:lang w:val="en-US"/>
              </w:rPr>
            </w:pPr>
            <w:r w:rsidRPr="004B25A4">
              <w:rPr>
                <w:sz w:val="28"/>
                <w:szCs w:val="28"/>
                <w:lang w:val="en-US"/>
              </w:rPr>
              <w:t>1,0</w:t>
            </w:r>
          </w:p>
        </w:tc>
        <w:tc>
          <w:tcPr>
            <w:tcW w:w="867" w:type="dxa"/>
            <w:tcBorders>
              <w:top w:val="dotted" w:sz="4" w:space="0" w:color="auto"/>
            </w:tcBorders>
            <w:shd w:val="clear" w:color="auto" w:fill="auto"/>
            <w:vAlign w:val="bottom"/>
          </w:tcPr>
          <w:p w14:paraId="7577FCBA" w14:textId="77777777" w:rsidR="004B25A4" w:rsidRPr="004B25A4" w:rsidRDefault="004B25A4" w:rsidP="004B25A4">
            <w:pPr>
              <w:spacing w:line="360" w:lineRule="auto"/>
              <w:jc w:val="both"/>
              <w:rPr>
                <w:sz w:val="28"/>
                <w:szCs w:val="28"/>
                <w:lang w:val="en-US"/>
              </w:rPr>
            </w:pPr>
            <w:r w:rsidRPr="004B25A4">
              <w:rPr>
                <w:sz w:val="28"/>
                <w:szCs w:val="28"/>
                <w:lang w:val="en-US"/>
              </w:rPr>
              <w:t>1,5</w:t>
            </w:r>
          </w:p>
        </w:tc>
        <w:tc>
          <w:tcPr>
            <w:tcW w:w="867" w:type="dxa"/>
            <w:tcBorders>
              <w:top w:val="dotted" w:sz="4" w:space="0" w:color="auto"/>
              <w:right w:val="double" w:sz="4" w:space="0" w:color="auto"/>
            </w:tcBorders>
            <w:shd w:val="clear" w:color="auto" w:fill="auto"/>
            <w:vAlign w:val="bottom"/>
          </w:tcPr>
          <w:p w14:paraId="172753F3" w14:textId="77777777" w:rsidR="004B25A4" w:rsidRPr="004B25A4" w:rsidRDefault="004B25A4" w:rsidP="004B25A4">
            <w:pPr>
              <w:spacing w:line="360" w:lineRule="auto"/>
              <w:jc w:val="both"/>
              <w:rPr>
                <w:sz w:val="28"/>
                <w:szCs w:val="28"/>
                <w:lang w:val="en-US"/>
              </w:rPr>
            </w:pPr>
            <w:r w:rsidRPr="004B25A4">
              <w:rPr>
                <w:sz w:val="28"/>
                <w:szCs w:val="28"/>
                <w:lang w:val="en-US"/>
              </w:rPr>
              <w:t>2,0</w:t>
            </w:r>
          </w:p>
        </w:tc>
      </w:tr>
      <w:tr w:rsidR="004B25A4" w:rsidRPr="004B25A4" w14:paraId="4C1EF8B0" w14:textId="77777777" w:rsidTr="00E00BCC">
        <w:trPr>
          <w:trHeight w:val="560"/>
        </w:trPr>
        <w:tc>
          <w:tcPr>
            <w:tcW w:w="867" w:type="dxa"/>
            <w:tcBorders>
              <w:left w:val="double" w:sz="4" w:space="0" w:color="auto"/>
              <w:bottom w:val="dotted" w:sz="4" w:space="0" w:color="auto"/>
            </w:tcBorders>
            <w:shd w:val="clear" w:color="auto" w:fill="CCFFFF"/>
            <w:vAlign w:val="bottom"/>
          </w:tcPr>
          <w:p w14:paraId="699EAFF9" w14:textId="77777777" w:rsidR="004B25A4" w:rsidRPr="004B25A4" w:rsidRDefault="004B25A4" w:rsidP="004B25A4">
            <w:pPr>
              <w:spacing w:line="360" w:lineRule="auto"/>
              <w:jc w:val="both"/>
              <w:rPr>
                <w:sz w:val="28"/>
                <w:szCs w:val="28"/>
                <w:lang w:val="en-US"/>
              </w:rPr>
            </w:pPr>
            <w:r w:rsidRPr="004B25A4">
              <w:rPr>
                <w:sz w:val="28"/>
                <w:szCs w:val="28"/>
                <w:lang w:val="en-US"/>
              </w:rPr>
              <w:t>USP</w:t>
            </w:r>
          </w:p>
        </w:tc>
        <w:tc>
          <w:tcPr>
            <w:tcW w:w="867" w:type="dxa"/>
            <w:tcBorders>
              <w:bottom w:val="dotted" w:sz="4" w:space="0" w:color="auto"/>
            </w:tcBorders>
            <w:shd w:val="clear" w:color="auto" w:fill="CCFFFF"/>
            <w:vAlign w:val="bottom"/>
          </w:tcPr>
          <w:p w14:paraId="07D1CFE2" w14:textId="77777777" w:rsidR="004B25A4" w:rsidRPr="004B25A4" w:rsidRDefault="004B25A4" w:rsidP="004B25A4">
            <w:pPr>
              <w:spacing w:line="360" w:lineRule="auto"/>
              <w:jc w:val="both"/>
              <w:rPr>
                <w:sz w:val="28"/>
                <w:szCs w:val="28"/>
                <w:lang w:val="en-US"/>
              </w:rPr>
            </w:pPr>
            <w:r w:rsidRPr="004B25A4">
              <w:rPr>
                <w:sz w:val="28"/>
                <w:szCs w:val="28"/>
                <w:lang w:val="en-US"/>
              </w:rPr>
              <w:t>2 - 0</w:t>
            </w:r>
          </w:p>
        </w:tc>
        <w:tc>
          <w:tcPr>
            <w:tcW w:w="867" w:type="dxa"/>
            <w:tcBorders>
              <w:bottom w:val="dotted" w:sz="4" w:space="0" w:color="auto"/>
            </w:tcBorders>
            <w:shd w:val="clear" w:color="auto" w:fill="CCFFFF"/>
            <w:vAlign w:val="bottom"/>
          </w:tcPr>
          <w:p w14:paraId="1720BE36" w14:textId="77777777" w:rsidR="004B25A4" w:rsidRPr="004B25A4" w:rsidRDefault="004B25A4" w:rsidP="004B25A4">
            <w:pPr>
              <w:spacing w:line="360" w:lineRule="auto"/>
              <w:jc w:val="both"/>
              <w:rPr>
                <w:sz w:val="28"/>
                <w:szCs w:val="28"/>
                <w:lang w:val="en-US"/>
              </w:rPr>
            </w:pPr>
            <w:r w:rsidRPr="004B25A4">
              <w:rPr>
                <w:sz w:val="28"/>
                <w:szCs w:val="28"/>
                <w:lang w:val="en-US"/>
              </w:rPr>
              <w:t>0</w:t>
            </w:r>
          </w:p>
        </w:tc>
        <w:tc>
          <w:tcPr>
            <w:tcW w:w="867" w:type="dxa"/>
            <w:tcBorders>
              <w:bottom w:val="dotted" w:sz="4" w:space="0" w:color="auto"/>
            </w:tcBorders>
            <w:shd w:val="clear" w:color="auto" w:fill="CCFFFF"/>
            <w:vAlign w:val="bottom"/>
          </w:tcPr>
          <w:p w14:paraId="5E2DDE6E" w14:textId="77777777" w:rsidR="004B25A4" w:rsidRPr="004B25A4" w:rsidRDefault="004B25A4" w:rsidP="004B25A4">
            <w:pPr>
              <w:spacing w:line="360" w:lineRule="auto"/>
              <w:jc w:val="both"/>
              <w:rPr>
                <w:sz w:val="28"/>
                <w:szCs w:val="28"/>
                <w:lang w:val="en-US"/>
              </w:rPr>
            </w:pPr>
            <w:r w:rsidRPr="004B25A4">
              <w:rPr>
                <w:sz w:val="28"/>
                <w:szCs w:val="28"/>
                <w:lang w:val="en-US"/>
              </w:rPr>
              <w:t>1</w:t>
            </w:r>
          </w:p>
        </w:tc>
        <w:tc>
          <w:tcPr>
            <w:tcW w:w="867" w:type="dxa"/>
            <w:tcBorders>
              <w:bottom w:val="dotted" w:sz="4" w:space="0" w:color="auto"/>
            </w:tcBorders>
            <w:shd w:val="clear" w:color="auto" w:fill="CCFFFF"/>
            <w:vAlign w:val="bottom"/>
          </w:tcPr>
          <w:p w14:paraId="20BB005F" w14:textId="77777777" w:rsidR="004B25A4" w:rsidRPr="004B25A4" w:rsidRDefault="004B25A4" w:rsidP="004B25A4">
            <w:pPr>
              <w:spacing w:line="360" w:lineRule="auto"/>
              <w:jc w:val="both"/>
              <w:rPr>
                <w:sz w:val="28"/>
                <w:szCs w:val="28"/>
                <w:lang w:val="en-US"/>
              </w:rPr>
            </w:pPr>
            <w:r w:rsidRPr="004B25A4">
              <w:rPr>
                <w:sz w:val="28"/>
                <w:szCs w:val="28"/>
                <w:lang w:val="en-US"/>
              </w:rPr>
              <w:t>2</w:t>
            </w:r>
          </w:p>
        </w:tc>
        <w:tc>
          <w:tcPr>
            <w:tcW w:w="867" w:type="dxa"/>
            <w:tcBorders>
              <w:bottom w:val="dotted" w:sz="4" w:space="0" w:color="auto"/>
            </w:tcBorders>
            <w:shd w:val="clear" w:color="auto" w:fill="CCFFFF"/>
            <w:vAlign w:val="bottom"/>
          </w:tcPr>
          <w:p w14:paraId="410A1142" w14:textId="77777777" w:rsidR="004B25A4" w:rsidRPr="004B25A4" w:rsidRDefault="004B25A4" w:rsidP="004B25A4">
            <w:pPr>
              <w:spacing w:line="360" w:lineRule="auto"/>
              <w:jc w:val="both"/>
              <w:rPr>
                <w:sz w:val="28"/>
                <w:szCs w:val="28"/>
                <w:lang w:val="en-US"/>
              </w:rPr>
            </w:pPr>
            <w:r w:rsidRPr="004B25A4">
              <w:rPr>
                <w:sz w:val="28"/>
                <w:szCs w:val="28"/>
                <w:lang w:val="en-US"/>
              </w:rPr>
              <w:t>3</w:t>
            </w:r>
          </w:p>
        </w:tc>
        <w:tc>
          <w:tcPr>
            <w:tcW w:w="867" w:type="dxa"/>
            <w:tcBorders>
              <w:bottom w:val="dotted" w:sz="4" w:space="0" w:color="auto"/>
            </w:tcBorders>
            <w:shd w:val="clear" w:color="auto" w:fill="CCFFFF"/>
            <w:vAlign w:val="bottom"/>
          </w:tcPr>
          <w:p w14:paraId="3A44D529" w14:textId="77777777" w:rsidR="004B25A4" w:rsidRPr="004B25A4" w:rsidRDefault="004B25A4" w:rsidP="004B25A4">
            <w:pPr>
              <w:spacing w:line="360" w:lineRule="auto"/>
              <w:jc w:val="both"/>
              <w:rPr>
                <w:sz w:val="28"/>
                <w:szCs w:val="28"/>
                <w:lang w:val="en-US"/>
              </w:rPr>
            </w:pPr>
            <w:r w:rsidRPr="004B25A4">
              <w:rPr>
                <w:sz w:val="28"/>
                <w:szCs w:val="28"/>
                <w:lang w:val="en-US"/>
              </w:rPr>
              <w:t>4</w:t>
            </w:r>
          </w:p>
        </w:tc>
        <w:tc>
          <w:tcPr>
            <w:tcW w:w="867" w:type="dxa"/>
            <w:tcBorders>
              <w:bottom w:val="dotted" w:sz="4" w:space="0" w:color="auto"/>
            </w:tcBorders>
            <w:shd w:val="clear" w:color="auto" w:fill="CCFFFF"/>
            <w:vAlign w:val="bottom"/>
          </w:tcPr>
          <w:p w14:paraId="7DB26AF8" w14:textId="77777777" w:rsidR="004B25A4" w:rsidRPr="004B25A4" w:rsidRDefault="004B25A4" w:rsidP="004B25A4">
            <w:pPr>
              <w:spacing w:line="360" w:lineRule="auto"/>
              <w:jc w:val="both"/>
              <w:rPr>
                <w:sz w:val="28"/>
                <w:szCs w:val="28"/>
                <w:lang w:val="en-US"/>
              </w:rPr>
            </w:pPr>
            <w:r w:rsidRPr="004B25A4">
              <w:rPr>
                <w:sz w:val="28"/>
                <w:szCs w:val="28"/>
                <w:lang w:val="en-US"/>
              </w:rPr>
              <w:t>5</w:t>
            </w:r>
          </w:p>
        </w:tc>
        <w:tc>
          <w:tcPr>
            <w:tcW w:w="867" w:type="dxa"/>
            <w:tcBorders>
              <w:bottom w:val="dotted" w:sz="4" w:space="0" w:color="auto"/>
            </w:tcBorders>
            <w:shd w:val="clear" w:color="auto" w:fill="CCFFFF"/>
            <w:vAlign w:val="bottom"/>
          </w:tcPr>
          <w:p w14:paraId="40BEAD92" w14:textId="77777777" w:rsidR="004B25A4" w:rsidRPr="004B25A4" w:rsidRDefault="004B25A4" w:rsidP="004B25A4">
            <w:pPr>
              <w:spacing w:line="360" w:lineRule="auto"/>
              <w:jc w:val="both"/>
              <w:rPr>
                <w:sz w:val="28"/>
                <w:szCs w:val="28"/>
                <w:lang w:val="en-US"/>
              </w:rPr>
            </w:pPr>
            <w:r w:rsidRPr="004B25A4">
              <w:rPr>
                <w:sz w:val="28"/>
                <w:szCs w:val="28"/>
                <w:lang w:val="en-US"/>
              </w:rPr>
              <w:t>6</w:t>
            </w:r>
          </w:p>
        </w:tc>
        <w:tc>
          <w:tcPr>
            <w:tcW w:w="867" w:type="dxa"/>
            <w:tcBorders>
              <w:bottom w:val="dotted" w:sz="4" w:space="0" w:color="auto"/>
              <w:right w:val="double" w:sz="4" w:space="0" w:color="auto"/>
            </w:tcBorders>
            <w:shd w:val="clear" w:color="auto" w:fill="CCFFFF"/>
            <w:vAlign w:val="bottom"/>
          </w:tcPr>
          <w:p w14:paraId="6E158F15" w14:textId="77777777" w:rsidR="004B25A4" w:rsidRPr="004B25A4" w:rsidRDefault="004B25A4" w:rsidP="004B25A4">
            <w:pPr>
              <w:spacing w:line="360" w:lineRule="auto"/>
              <w:jc w:val="both"/>
              <w:rPr>
                <w:sz w:val="28"/>
                <w:szCs w:val="28"/>
                <w:lang w:val="en-US"/>
              </w:rPr>
            </w:pPr>
            <w:r w:rsidRPr="004B25A4">
              <w:rPr>
                <w:sz w:val="28"/>
                <w:szCs w:val="28"/>
                <w:lang w:val="en-US"/>
              </w:rPr>
              <w:t>7</w:t>
            </w:r>
          </w:p>
        </w:tc>
      </w:tr>
      <w:tr w:rsidR="004B25A4" w:rsidRPr="004B25A4" w14:paraId="7987C2F6" w14:textId="77777777" w:rsidTr="00E00BCC">
        <w:trPr>
          <w:trHeight w:val="560"/>
        </w:trPr>
        <w:tc>
          <w:tcPr>
            <w:tcW w:w="867" w:type="dxa"/>
            <w:tcBorders>
              <w:top w:val="dotted" w:sz="4" w:space="0" w:color="auto"/>
              <w:left w:val="double" w:sz="4" w:space="0" w:color="auto"/>
              <w:bottom w:val="double" w:sz="4" w:space="0" w:color="auto"/>
            </w:tcBorders>
            <w:shd w:val="clear" w:color="auto" w:fill="auto"/>
            <w:vAlign w:val="bottom"/>
          </w:tcPr>
          <w:p w14:paraId="5B374CAE" w14:textId="77777777" w:rsidR="004B25A4" w:rsidRPr="004B25A4" w:rsidRDefault="004B25A4" w:rsidP="004B25A4">
            <w:pPr>
              <w:spacing w:line="360" w:lineRule="auto"/>
              <w:jc w:val="both"/>
              <w:rPr>
                <w:sz w:val="28"/>
                <w:szCs w:val="28"/>
                <w:lang w:val="en-US"/>
              </w:rPr>
            </w:pPr>
            <w:r w:rsidRPr="004B25A4">
              <w:rPr>
                <w:sz w:val="28"/>
                <w:szCs w:val="28"/>
                <w:lang w:val="en-US"/>
              </w:rPr>
              <w:t>EP</w:t>
            </w:r>
          </w:p>
        </w:tc>
        <w:tc>
          <w:tcPr>
            <w:tcW w:w="867" w:type="dxa"/>
            <w:tcBorders>
              <w:top w:val="dotted" w:sz="4" w:space="0" w:color="auto"/>
              <w:bottom w:val="double" w:sz="4" w:space="0" w:color="auto"/>
            </w:tcBorders>
            <w:shd w:val="clear" w:color="auto" w:fill="auto"/>
            <w:vAlign w:val="bottom"/>
          </w:tcPr>
          <w:p w14:paraId="738599C2" w14:textId="77777777" w:rsidR="004B25A4" w:rsidRPr="004B25A4" w:rsidRDefault="004B25A4" w:rsidP="004B25A4">
            <w:pPr>
              <w:spacing w:line="360" w:lineRule="auto"/>
              <w:jc w:val="both"/>
              <w:rPr>
                <w:sz w:val="28"/>
                <w:szCs w:val="28"/>
                <w:lang w:val="en-US"/>
              </w:rPr>
            </w:pPr>
            <w:r w:rsidRPr="004B25A4">
              <w:rPr>
                <w:sz w:val="28"/>
                <w:szCs w:val="28"/>
                <w:lang w:val="en-US"/>
              </w:rPr>
              <w:t>3,0</w:t>
            </w:r>
          </w:p>
        </w:tc>
        <w:tc>
          <w:tcPr>
            <w:tcW w:w="867" w:type="dxa"/>
            <w:tcBorders>
              <w:top w:val="dotted" w:sz="4" w:space="0" w:color="auto"/>
              <w:bottom w:val="double" w:sz="4" w:space="0" w:color="auto"/>
            </w:tcBorders>
            <w:shd w:val="clear" w:color="auto" w:fill="auto"/>
            <w:vAlign w:val="bottom"/>
          </w:tcPr>
          <w:p w14:paraId="67688C8E" w14:textId="77777777" w:rsidR="004B25A4" w:rsidRPr="004B25A4" w:rsidRDefault="004B25A4" w:rsidP="004B25A4">
            <w:pPr>
              <w:spacing w:line="360" w:lineRule="auto"/>
              <w:jc w:val="both"/>
              <w:rPr>
                <w:sz w:val="28"/>
                <w:szCs w:val="28"/>
                <w:lang w:val="en-US"/>
              </w:rPr>
            </w:pPr>
            <w:r w:rsidRPr="004B25A4">
              <w:rPr>
                <w:sz w:val="28"/>
                <w:szCs w:val="28"/>
                <w:lang w:val="en-US"/>
              </w:rPr>
              <w:t>3,5</w:t>
            </w:r>
          </w:p>
        </w:tc>
        <w:tc>
          <w:tcPr>
            <w:tcW w:w="867" w:type="dxa"/>
            <w:tcBorders>
              <w:top w:val="dotted" w:sz="4" w:space="0" w:color="auto"/>
              <w:bottom w:val="double" w:sz="4" w:space="0" w:color="auto"/>
            </w:tcBorders>
            <w:shd w:val="clear" w:color="auto" w:fill="auto"/>
            <w:vAlign w:val="bottom"/>
          </w:tcPr>
          <w:p w14:paraId="30E4FEC6" w14:textId="77777777" w:rsidR="004B25A4" w:rsidRPr="004B25A4" w:rsidRDefault="004B25A4" w:rsidP="004B25A4">
            <w:pPr>
              <w:spacing w:line="360" w:lineRule="auto"/>
              <w:jc w:val="both"/>
              <w:rPr>
                <w:sz w:val="28"/>
                <w:szCs w:val="28"/>
                <w:lang w:val="en-US"/>
              </w:rPr>
            </w:pPr>
            <w:r w:rsidRPr="004B25A4">
              <w:rPr>
                <w:sz w:val="28"/>
                <w:szCs w:val="28"/>
                <w:lang w:val="en-US"/>
              </w:rPr>
              <w:t>4,0</w:t>
            </w:r>
          </w:p>
        </w:tc>
        <w:tc>
          <w:tcPr>
            <w:tcW w:w="867" w:type="dxa"/>
            <w:tcBorders>
              <w:top w:val="dotted" w:sz="4" w:space="0" w:color="auto"/>
              <w:bottom w:val="double" w:sz="4" w:space="0" w:color="auto"/>
            </w:tcBorders>
            <w:shd w:val="clear" w:color="auto" w:fill="auto"/>
            <w:vAlign w:val="bottom"/>
          </w:tcPr>
          <w:p w14:paraId="5C0ECDF1" w14:textId="77777777" w:rsidR="004B25A4" w:rsidRPr="004B25A4" w:rsidRDefault="004B25A4" w:rsidP="004B25A4">
            <w:pPr>
              <w:spacing w:line="360" w:lineRule="auto"/>
              <w:jc w:val="both"/>
              <w:rPr>
                <w:sz w:val="28"/>
                <w:szCs w:val="28"/>
                <w:lang w:val="en-US"/>
              </w:rPr>
            </w:pPr>
            <w:r w:rsidRPr="004B25A4">
              <w:rPr>
                <w:sz w:val="28"/>
                <w:szCs w:val="28"/>
                <w:lang w:val="en-US"/>
              </w:rPr>
              <w:t>5,0</w:t>
            </w:r>
          </w:p>
        </w:tc>
        <w:tc>
          <w:tcPr>
            <w:tcW w:w="867" w:type="dxa"/>
            <w:tcBorders>
              <w:top w:val="dotted" w:sz="4" w:space="0" w:color="auto"/>
              <w:bottom w:val="double" w:sz="4" w:space="0" w:color="auto"/>
            </w:tcBorders>
            <w:shd w:val="clear" w:color="auto" w:fill="auto"/>
            <w:vAlign w:val="bottom"/>
          </w:tcPr>
          <w:p w14:paraId="3EFF727D" w14:textId="77777777" w:rsidR="004B25A4" w:rsidRPr="004B25A4" w:rsidRDefault="004B25A4" w:rsidP="004B25A4">
            <w:pPr>
              <w:spacing w:line="360" w:lineRule="auto"/>
              <w:jc w:val="both"/>
              <w:rPr>
                <w:sz w:val="28"/>
                <w:szCs w:val="28"/>
                <w:lang w:val="en-US"/>
              </w:rPr>
            </w:pPr>
            <w:r w:rsidRPr="004B25A4">
              <w:rPr>
                <w:sz w:val="28"/>
                <w:szCs w:val="28"/>
                <w:lang w:val="en-US"/>
              </w:rPr>
              <w:t>6,0</w:t>
            </w:r>
          </w:p>
        </w:tc>
        <w:tc>
          <w:tcPr>
            <w:tcW w:w="867" w:type="dxa"/>
            <w:tcBorders>
              <w:top w:val="dotted" w:sz="4" w:space="0" w:color="auto"/>
              <w:bottom w:val="double" w:sz="4" w:space="0" w:color="auto"/>
            </w:tcBorders>
            <w:shd w:val="clear" w:color="auto" w:fill="auto"/>
            <w:vAlign w:val="bottom"/>
          </w:tcPr>
          <w:p w14:paraId="68D7FA60" w14:textId="77777777" w:rsidR="004B25A4" w:rsidRPr="004B25A4" w:rsidRDefault="004B25A4" w:rsidP="004B25A4">
            <w:pPr>
              <w:spacing w:line="360" w:lineRule="auto"/>
              <w:jc w:val="both"/>
              <w:rPr>
                <w:sz w:val="28"/>
                <w:szCs w:val="28"/>
                <w:lang w:val="en-US"/>
              </w:rPr>
            </w:pPr>
            <w:r w:rsidRPr="004B25A4">
              <w:rPr>
                <w:sz w:val="28"/>
                <w:szCs w:val="28"/>
                <w:lang w:val="en-US"/>
              </w:rPr>
              <w:t>6,0</w:t>
            </w:r>
          </w:p>
        </w:tc>
        <w:tc>
          <w:tcPr>
            <w:tcW w:w="867" w:type="dxa"/>
            <w:tcBorders>
              <w:top w:val="dotted" w:sz="4" w:space="0" w:color="auto"/>
              <w:bottom w:val="double" w:sz="4" w:space="0" w:color="auto"/>
            </w:tcBorders>
            <w:shd w:val="clear" w:color="auto" w:fill="auto"/>
            <w:vAlign w:val="bottom"/>
          </w:tcPr>
          <w:p w14:paraId="40AD3454" w14:textId="77777777" w:rsidR="004B25A4" w:rsidRPr="004B25A4" w:rsidRDefault="004B25A4" w:rsidP="004B25A4">
            <w:pPr>
              <w:spacing w:line="360" w:lineRule="auto"/>
              <w:jc w:val="both"/>
              <w:rPr>
                <w:sz w:val="28"/>
                <w:szCs w:val="28"/>
                <w:lang w:val="en-US"/>
              </w:rPr>
            </w:pPr>
            <w:r w:rsidRPr="004B25A4">
              <w:rPr>
                <w:sz w:val="28"/>
                <w:szCs w:val="28"/>
                <w:lang w:val="en-US"/>
              </w:rPr>
              <w:t>7,0</w:t>
            </w:r>
          </w:p>
        </w:tc>
        <w:tc>
          <w:tcPr>
            <w:tcW w:w="867" w:type="dxa"/>
            <w:tcBorders>
              <w:top w:val="dotted" w:sz="4" w:space="0" w:color="auto"/>
              <w:bottom w:val="double" w:sz="4" w:space="0" w:color="auto"/>
            </w:tcBorders>
            <w:shd w:val="clear" w:color="auto" w:fill="auto"/>
            <w:vAlign w:val="bottom"/>
          </w:tcPr>
          <w:p w14:paraId="4FBD533B" w14:textId="77777777" w:rsidR="004B25A4" w:rsidRPr="004B25A4" w:rsidRDefault="004B25A4" w:rsidP="004B25A4">
            <w:pPr>
              <w:spacing w:line="360" w:lineRule="auto"/>
              <w:jc w:val="both"/>
              <w:rPr>
                <w:sz w:val="28"/>
                <w:szCs w:val="28"/>
                <w:lang w:val="en-US"/>
              </w:rPr>
            </w:pPr>
            <w:r w:rsidRPr="004B25A4">
              <w:rPr>
                <w:sz w:val="28"/>
                <w:szCs w:val="28"/>
                <w:lang w:val="en-US"/>
              </w:rPr>
              <w:t>8,0</w:t>
            </w:r>
          </w:p>
        </w:tc>
        <w:tc>
          <w:tcPr>
            <w:tcW w:w="867" w:type="dxa"/>
            <w:tcBorders>
              <w:top w:val="dotted" w:sz="4" w:space="0" w:color="auto"/>
              <w:bottom w:val="double" w:sz="4" w:space="0" w:color="auto"/>
              <w:right w:val="double" w:sz="4" w:space="0" w:color="auto"/>
            </w:tcBorders>
            <w:shd w:val="clear" w:color="auto" w:fill="auto"/>
            <w:vAlign w:val="bottom"/>
          </w:tcPr>
          <w:p w14:paraId="2D2EDAAC" w14:textId="77777777" w:rsidR="004B25A4" w:rsidRPr="004B25A4" w:rsidRDefault="004B25A4" w:rsidP="004B25A4">
            <w:pPr>
              <w:spacing w:line="360" w:lineRule="auto"/>
              <w:jc w:val="both"/>
              <w:rPr>
                <w:sz w:val="28"/>
                <w:szCs w:val="28"/>
                <w:lang w:val="en-US"/>
              </w:rPr>
            </w:pPr>
            <w:r w:rsidRPr="004B25A4">
              <w:rPr>
                <w:sz w:val="28"/>
                <w:szCs w:val="28"/>
                <w:lang w:val="en-US"/>
              </w:rPr>
              <w:t>9,0</w:t>
            </w:r>
          </w:p>
        </w:tc>
      </w:tr>
    </w:tbl>
    <w:p w14:paraId="684F4655" w14:textId="77777777" w:rsidR="004B25A4" w:rsidRPr="004B25A4" w:rsidRDefault="004B25A4" w:rsidP="004B25A4">
      <w:pPr>
        <w:spacing w:after="0" w:line="360" w:lineRule="auto"/>
        <w:ind w:left="360"/>
        <w:jc w:val="both"/>
        <w:rPr>
          <w:rFonts w:ascii="Times New Roman" w:eastAsia="Times New Roman" w:hAnsi="Times New Roman" w:cs="Times New Roman"/>
          <w:sz w:val="28"/>
          <w:szCs w:val="28"/>
          <w:lang w:val="en-US"/>
          <w14:shadow w14:blurRad="50800" w14:dist="38100" w14:dir="2700000" w14:sx="100000" w14:sy="100000" w14:kx="0" w14:ky="0" w14:algn="tl">
            <w14:srgbClr w14:val="000000">
              <w14:alpha w14:val="60000"/>
            </w14:srgbClr>
          </w14:shadow>
        </w:rPr>
      </w:pPr>
    </w:p>
    <w:p w14:paraId="444A2B88"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Theo </w:t>
      </w:r>
      <w:r w:rsidRPr="004B25A4">
        <w:rPr>
          <w:rFonts w:ascii="Times New Roman" w:eastAsia="Times New Roman" w:hAnsi="Times New Roman" w:cs="Times New Roman"/>
          <w:b/>
          <w:i/>
          <w:sz w:val="28"/>
          <w:szCs w:val="28"/>
          <w:lang w:val="en-US"/>
        </w:rPr>
        <w:t>bảng 1.1</w:t>
      </w:r>
      <w:r w:rsidRPr="004B25A4">
        <w:rPr>
          <w:rFonts w:ascii="Times New Roman" w:eastAsia="Times New Roman" w:hAnsi="Times New Roman" w:cs="Times New Roman"/>
          <w:sz w:val="28"/>
          <w:szCs w:val="28"/>
          <w:lang w:val="en-US"/>
        </w:rPr>
        <w:t xml:space="preserve"> và </w:t>
      </w:r>
      <w:r w:rsidRPr="004B25A4">
        <w:rPr>
          <w:rFonts w:ascii="Times New Roman" w:eastAsia="Times New Roman" w:hAnsi="Times New Roman" w:cs="Times New Roman"/>
          <w:b/>
          <w:i/>
          <w:sz w:val="28"/>
          <w:szCs w:val="28"/>
          <w:lang w:val="en-US"/>
        </w:rPr>
        <w:t>bảng 1.2</w:t>
      </w:r>
      <w:r w:rsidRPr="004B25A4">
        <w:rPr>
          <w:rFonts w:ascii="Times New Roman" w:eastAsia="Times New Roman" w:hAnsi="Times New Roman" w:cs="Times New Roman"/>
          <w:sz w:val="28"/>
          <w:szCs w:val="28"/>
          <w:lang w:val="en-US"/>
        </w:rPr>
        <w:t xml:space="preserve"> kích cỡ chỉ phẫu thuật theo tiêu chuẩn của Việt Nam hay tiêu chuẩn của USP, nhận thấy chỉ phẫu thuật được thể hiện bằng những số 0, càng nhiều số 0, kích thước sợi chỉ càng nhỏ.</w:t>
      </w:r>
    </w:p>
    <w:p w14:paraId="6C74D586"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Ví dụ: 10/0 &lt; 9/0 &lt; 8/0 … </w:t>
      </w:r>
    </w:p>
    <w:p w14:paraId="59305CB4"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 Bên cạnh còn có hệ thống Metric Gauge (European Pharmacopoeia) đo lường cụ thể đường kính của sợi chỉ.</w:t>
      </w:r>
    </w:p>
    <w:p w14:paraId="2F615C4E"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Một đơn vị Metric = 0,1mm. Kích thước được tính từ Metric 0,1 ÷ Metric 10 (0,01 mm ÷ 1mm).</w:t>
      </w:r>
    </w:p>
    <w:p w14:paraId="451ED9ED"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br w:type="page"/>
      </w:r>
    </w:p>
    <w:p w14:paraId="4B9B3EC6" w14:textId="1EDE3E6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noProof/>
          <w:sz w:val="28"/>
          <w:szCs w:val="28"/>
          <w:lang w:val="en-US"/>
        </w:rPr>
        <w:lastRenderedPageBreak/>
        <w:drawing>
          <wp:anchor distT="0" distB="0" distL="114300" distR="114300" simplePos="0" relativeHeight="251684864" behindDoc="1" locked="0" layoutInCell="1" allowOverlap="1" wp14:anchorId="24EA8B37" wp14:editId="0233F8D9">
            <wp:simplePos x="0" y="0"/>
            <wp:positionH relativeFrom="column">
              <wp:posOffset>1028700</wp:posOffset>
            </wp:positionH>
            <wp:positionV relativeFrom="paragraph">
              <wp:posOffset>-192405</wp:posOffset>
            </wp:positionV>
            <wp:extent cx="4000500" cy="2096770"/>
            <wp:effectExtent l="38100" t="38100" r="38100" b="3683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09677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b/>
          <w:i/>
          <w:sz w:val="28"/>
          <w:szCs w:val="28"/>
          <w:lang w:val="en-US"/>
        </w:rPr>
        <w:t>Hình 1.9.</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So sánh cỡ chỉ</w:t>
      </w:r>
    </w:p>
    <w:p w14:paraId="1DC41E6E" w14:textId="77777777" w:rsidR="004B25A4" w:rsidRPr="004B25A4" w:rsidRDefault="004B25A4" w:rsidP="004B25A4">
      <w:pPr>
        <w:tabs>
          <w:tab w:val="num" w:pos="792"/>
        </w:tabs>
        <w:spacing w:after="0" w:line="360" w:lineRule="auto"/>
        <w:ind w:firstLine="720"/>
        <w:jc w:val="both"/>
        <w:rPr>
          <w:rFonts w:ascii="Times New Roman" w:eastAsia="Times New Roman" w:hAnsi="Times New Roman" w:cs="Times New Roman"/>
          <w:sz w:val="28"/>
          <w:szCs w:val="28"/>
          <w:lang w:val="en-US"/>
        </w:rPr>
      </w:pPr>
    </w:p>
    <w:p w14:paraId="07D0160A" w14:textId="77777777" w:rsidR="004B25A4" w:rsidRPr="004B25A4" w:rsidRDefault="004B25A4" w:rsidP="004B25A4">
      <w:pPr>
        <w:tabs>
          <w:tab w:val="num" w:pos="792"/>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Chỉ không tiêu phải đạt các các chỉ tiêu vô trùng theo tiêu chuẩn </w:t>
      </w:r>
      <w:r w:rsidRPr="004B25A4">
        <w:rPr>
          <w:rFonts w:ascii="Times New Roman" w:eastAsia="Times New Roman" w:hAnsi="Times New Roman" w:cs="Times New Roman"/>
          <w:b/>
          <w:sz w:val="28"/>
          <w:szCs w:val="28"/>
          <w:lang w:val="en-US"/>
        </w:rPr>
        <w:t>TCVN 5646:1999</w:t>
      </w:r>
      <w:r w:rsidRPr="004B25A4">
        <w:rPr>
          <w:rFonts w:ascii="Times New Roman" w:eastAsia="Times New Roman" w:hAnsi="Times New Roman" w:cs="Times New Roman"/>
          <w:sz w:val="28"/>
          <w:szCs w:val="28"/>
          <w:lang w:val="en-US"/>
        </w:rPr>
        <w:t>.</w:t>
      </w:r>
    </w:p>
    <w:p w14:paraId="54EA3A53" w14:textId="77777777" w:rsidR="004B25A4" w:rsidRPr="004B25A4" w:rsidRDefault="004B25A4" w:rsidP="004B25A4">
      <w:pPr>
        <w:tabs>
          <w:tab w:val="num" w:pos="792"/>
        </w:tabs>
        <w:spacing w:after="0" w:line="360" w:lineRule="auto"/>
        <w:ind w:firstLine="720"/>
        <w:jc w:val="both"/>
        <w:rPr>
          <w:rFonts w:ascii="Times New Roman" w:eastAsia="Times New Roman" w:hAnsi="Times New Roman" w:cs="Times New Roman"/>
          <w:sz w:val="28"/>
          <w:szCs w:val="28"/>
          <w:lang w:val="en-US"/>
        </w:rPr>
      </w:pPr>
    </w:p>
    <w:p w14:paraId="38CC60F0" w14:textId="77777777" w:rsidR="004B25A4" w:rsidRPr="004B25A4" w:rsidRDefault="004B25A4" w:rsidP="004B25A4">
      <w:pPr>
        <w:spacing w:after="0" w:line="360" w:lineRule="auto"/>
        <w:ind w:firstLine="547"/>
        <w:jc w:val="both"/>
        <w:outlineLvl w:val="1"/>
        <w:rPr>
          <w:rFonts w:ascii="Times New Roman" w:eastAsia="Times New Roman" w:hAnsi="Times New Roman" w:cs="Times New Roman"/>
          <w:b/>
          <w:sz w:val="28"/>
          <w:szCs w:val="28"/>
          <w:lang w:val="en-US"/>
        </w:rPr>
      </w:pPr>
      <w:bookmarkStart w:id="75" w:name="_Toc277489831"/>
      <w:r w:rsidRPr="004B25A4">
        <w:rPr>
          <w:rFonts w:ascii="Times New Roman" w:eastAsia="Times New Roman" w:hAnsi="Times New Roman" w:cs="Times New Roman"/>
          <w:b/>
          <w:i/>
          <w:sz w:val="28"/>
          <w:szCs w:val="28"/>
          <w:lang w:val="en-US"/>
        </w:rPr>
        <w:t xml:space="preserve">Bảng 1.3. </w:t>
      </w:r>
      <w:r w:rsidRPr="004B25A4">
        <w:rPr>
          <w:rFonts w:ascii="Times New Roman" w:eastAsia="Times New Roman" w:hAnsi="Times New Roman" w:cs="Times New Roman"/>
          <w:i/>
          <w:sz w:val="28"/>
          <w:szCs w:val="28"/>
          <w:lang w:val="en-US"/>
        </w:rPr>
        <w:t xml:space="preserve">Chỉ tiêu vô </w:t>
      </w:r>
      <w:proofErr w:type="gramStart"/>
      <w:r w:rsidRPr="004B25A4">
        <w:rPr>
          <w:rFonts w:ascii="Times New Roman" w:eastAsia="Times New Roman" w:hAnsi="Times New Roman" w:cs="Times New Roman"/>
          <w:i/>
          <w:sz w:val="28"/>
          <w:szCs w:val="28"/>
          <w:lang w:val="en-US"/>
        </w:rPr>
        <w:t>trùng  theo</w:t>
      </w:r>
      <w:proofErr w:type="gramEnd"/>
      <w:r w:rsidRPr="004B25A4">
        <w:rPr>
          <w:rFonts w:ascii="Times New Roman" w:eastAsia="Times New Roman" w:hAnsi="Times New Roman" w:cs="Times New Roman"/>
          <w:i/>
          <w:sz w:val="28"/>
          <w:szCs w:val="28"/>
          <w:lang w:val="en-US"/>
        </w:rPr>
        <w:t xml:space="preserve"> tiêu chuẩn </w:t>
      </w:r>
      <w:r w:rsidRPr="004B25A4">
        <w:rPr>
          <w:rFonts w:ascii="Times New Roman" w:eastAsia="Times New Roman" w:hAnsi="Times New Roman" w:cs="Times New Roman"/>
          <w:b/>
          <w:sz w:val="28"/>
          <w:szCs w:val="28"/>
          <w:lang w:val="en-US"/>
        </w:rPr>
        <w:t>TCVN 5646:1999</w:t>
      </w:r>
      <w:bookmarkEnd w:id="75"/>
    </w:p>
    <w:p w14:paraId="13AFA86A" w14:textId="77777777" w:rsidR="004B25A4" w:rsidRPr="004B25A4" w:rsidRDefault="004B25A4" w:rsidP="004B25A4">
      <w:pPr>
        <w:spacing w:after="0" w:line="360" w:lineRule="auto"/>
        <w:ind w:firstLine="547"/>
        <w:jc w:val="both"/>
        <w:rPr>
          <w:rFonts w:ascii="Times New Roman" w:eastAsia="Times New Roman" w:hAnsi="Times New Roman" w:cs="Times New Roman"/>
          <w:b/>
          <w:sz w:val="28"/>
          <w:szCs w:val="28"/>
          <w:lang w:val="en-US"/>
        </w:rPr>
      </w:pPr>
    </w:p>
    <w:tbl>
      <w:tblPr>
        <w:tblStyle w:val="TableGrid3"/>
        <w:tblW w:w="4540" w:type="pct"/>
        <w:tblInd w:w="828" w:type="dxa"/>
        <w:tblLook w:val="01E0" w:firstRow="1" w:lastRow="1" w:firstColumn="1" w:lastColumn="1" w:noHBand="0" w:noVBand="0"/>
      </w:tblPr>
      <w:tblGrid>
        <w:gridCol w:w="4236"/>
        <w:gridCol w:w="4236"/>
      </w:tblGrid>
      <w:tr w:rsidR="004B25A4" w:rsidRPr="004B25A4" w14:paraId="3C66216B" w14:textId="77777777" w:rsidTr="00E00BCC">
        <w:trPr>
          <w:cnfStyle w:val="100000000000" w:firstRow="1" w:lastRow="0" w:firstColumn="0" w:lastColumn="0" w:oddVBand="0" w:evenVBand="0" w:oddHBand="0" w:evenHBand="0" w:firstRowFirstColumn="0" w:firstRowLastColumn="0" w:lastRowFirstColumn="0" w:lastRowLastColumn="0"/>
          <w:trHeight w:val="510"/>
        </w:trPr>
        <w:tc>
          <w:tcPr>
            <w:tcW w:w="2500" w:type="pct"/>
            <w:tcBorders>
              <w:top w:val="double" w:sz="4" w:space="0" w:color="auto"/>
              <w:left w:val="double" w:sz="4" w:space="0" w:color="auto"/>
            </w:tcBorders>
            <w:vAlign w:val="center"/>
          </w:tcPr>
          <w:p w14:paraId="54DC9A16" w14:textId="77777777" w:rsidR="004B25A4" w:rsidRPr="004B25A4" w:rsidRDefault="004B25A4" w:rsidP="004B25A4">
            <w:pPr>
              <w:tabs>
                <w:tab w:val="num" w:pos="792"/>
              </w:tabs>
              <w:spacing w:line="360" w:lineRule="auto"/>
              <w:jc w:val="both"/>
              <w:rPr>
                <w:b/>
                <w:sz w:val="28"/>
                <w:szCs w:val="28"/>
                <w:lang w:val="en-US"/>
              </w:rPr>
            </w:pPr>
            <w:r w:rsidRPr="004B25A4">
              <w:rPr>
                <w:b/>
                <w:sz w:val="28"/>
                <w:szCs w:val="28"/>
                <w:lang w:val="en-US"/>
              </w:rPr>
              <w:t>Chỉ tiêu</w:t>
            </w:r>
          </w:p>
        </w:tc>
        <w:tc>
          <w:tcPr>
            <w:cnfStyle w:val="000100000000" w:firstRow="0" w:lastRow="0" w:firstColumn="0" w:lastColumn="1" w:oddVBand="0" w:evenVBand="0" w:oddHBand="0" w:evenHBand="0" w:firstRowFirstColumn="0" w:firstRowLastColumn="0" w:lastRowFirstColumn="0" w:lastRowLastColumn="0"/>
            <w:tcW w:w="2500" w:type="pct"/>
            <w:tcBorders>
              <w:top w:val="double" w:sz="4" w:space="0" w:color="auto"/>
              <w:right w:val="double" w:sz="4" w:space="0" w:color="auto"/>
            </w:tcBorders>
            <w:vAlign w:val="center"/>
          </w:tcPr>
          <w:p w14:paraId="2E1024F2" w14:textId="77777777" w:rsidR="004B25A4" w:rsidRPr="004B25A4" w:rsidRDefault="004B25A4" w:rsidP="004B25A4">
            <w:pPr>
              <w:tabs>
                <w:tab w:val="num" w:pos="792"/>
                <w:tab w:val="left" w:pos="960"/>
              </w:tabs>
              <w:spacing w:line="360" w:lineRule="auto"/>
              <w:jc w:val="both"/>
              <w:rPr>
                <w:sz w:val="28"/>
                <w:szCs w:val="28"/>
                <w:lang w:val="en-US"/>
              </w:rPr>
            </w:pPr>
            <w:r w:rsidRPr="004B25A4">
              <w:rPr>
                <w:sz w:val="28"/>
                <w:szCs w:val="28"/>
                <w:lang w:val="en-US"/>
              </w:rPr>
              <w:t>Yêu cầu</w:t>
            </w:r>
          </w:p>
        </w:tc>
      </w:tr>
      <w:tr w:rsidR="004B25A4" w:rsidRPr="004B25A4" w14:paraId="1A21B02B" w14:textId="77777777" w:rsidTr="00E00BCC">
        <w:trPr>
          <w:trHeight w:val="510"/>
        </w:trPr>
        <w:tc>
          <w:tcPr>
            <w:tcW w:w="2500" w:type="pct"/>
            <w:tcBorders>
              <w:left w:val="double" w:sz="4" w:space="0" w:color="auto"/>
              <w:bottom w:val="dotted" w:sz="4" w:space="0" w:color="auto"/>
            </w:tcBorders>
            <w:vAlign w:val="center"/>
          </w:tcPr>
          <w:p w14:paraId="351CE6FB"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Vi khuẩn kỵ khí</w:t>
            </w:r>
          </w:p>
        </w:tc>
        <w:tc>
          <w:tcPr>
            <w:cnfStyle w:val="000100000000" w:firstRow="0" w:lastRow="0" w:firstColumn="0" w:lastColumn="1" w:oddVBand="0" w:evenVBand="0" w:oddHBand="0" w:evenHBand="0" w:firstRowFirstColumn="0" w:firstRowLastColumn="0" w:lastRowFirstColumn="0" w:lastRowLastColumn="0"/>
            <w:tcW w:w="2500" w:type="pct"/>
            <w:tcBorders>
              <w:bottom w:val="dotted" w:sz="4" w:space="0" w:color="auto"/>
              <w:right w:val="double" w:sz="4" w:space="0" w:color="auto"/>
            </w:tcBorders>
            <w:vAlign w:val="center"/>
          </w:tcPr>
          <w:p w14:paraId="30D5EE3F"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Không được có</w:t>
            </w:r>
          </w:p>
        </w:tc>
      </w:tr>
      <w:tr w:rsidR="004B25A4" w:rsidRPr="004B25A4" w14:paraId="6FD4126B" w14:textId="77777777" w:rsidTr="00E00BCC">
        <w:trPr>
          <w:trHeight w:val="510"/>
        </w:trPr>
        <w:tc>
          <w:tcPr>
            <w:tcW w:w="2500" w:type="pct"/>
            <w:tcBorders>
              <w:top w:val="dotted" w:sz="4" w:space="0" w:color="auto"/>
              <w:left w:val="double" w:sz="4" w:space="0" w:color="auto"/>
              <w:bottom w:val="dotted" w:sz="4" w:space="0" w:color="auto"/>
            </w:tcBorders>
            <w:vAlign w:val="center"/>
          </w:tcPr>
          <w:p w14:paraId="19702DD3"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Vi khuẩn hiếu khí</w:t>
            </w:r>
          </w:p>
        </w:tc>
        <w:tc>
          <w:tcPr>
            <w:cnfStyle w:val="000100000000" w:firstRow="0" w:lastRow="0" w:firstColumn="0" w:lastColumn="1" w:oddVBand="0" w:evenVBand="0" w:oddHBand="0" w:evenHBand="0" w:firstRowFirstColumn="0" w:firstRowLastColumn="0" w:lastRowFirstColumn="0" w:lastRowLastColumn="0"/>
            <w:tcW w:w="2500" w:type="pct"/>
            <w:tcBorders>
              <w:top w:val="dotted" w:sz="4" w:space="0" w:color="auto"/>
              <w:bottom w:val="dotted" w:sz="4" w:space="0" w:color="auto"/>
              <w:right w:val="double" w:sz="4" w:space="0" w:color="auto"/>
            </w:tcBorders>
            <w:vAlign w:val="center"/>
          </w:tcPr>
          <w:p w14:paraId="7F9AC713"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Không được có</w:t>
            </w:r>
          </w:p>
        </w:tc>
      </w:tr>
      <w:tr w:rsidR="004B25A4" w:rsidRPr="004B25A4" w14:paraId="2BB7620A" w14:textId="77777777" w:rsidTr="00E00BCC">
        <w:trPr>
          <w:cnfStyle w:val="010000000000" w:firstRow="0" w:lastRow="1" w:firstColumn="0" w:lastColumn="0" w:oddVBand="0" w:evenVBand="0" w:oddHBand="0" w:evenHBand="0" w:firstRowFirstColumn="0" w:firstRowLastColumn="0" w:lastRowFirstColumn="0" w:lastRowLastColumn="0"/>
          <w:trHeight w:val="510"/>
        </w:trPr>
        <w:tc>
          <w:tcPr>
            <w:tcW w:w="2500" w:type="pct"/>
            <w:tcBorders>
              <w:top w:val="dotted" w:sz="4" w:space="0" w:color="auto"/>
              <w:left w:val="double" w:sz="4" w:space="0" w:color="auto"/>
              <w:bottom w:val="double" w:sz="4" w:space="0" w:color="auto"/>
            </w:tcBorders>
            <w:vAlign w:val="center"/>
          </w:tcPr>
          <w:p w14:paraId="35D39014"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Nấm mốc</w:t>
            </w:r>
          </w:p>
        </w:tc>
        <w:tc>
          <w:tcPr>
            <w:cnfStyle w:val="000100000000" w:firstRow="0" w:lastRow="0" w:firstColumn="0" w:lastColumn="1" w:oddVBand="0" w:evenVBand="0" w:oddHBand="0" w:evenHBand="0" w:firstRowFirstColumn="0" w:firstRowLastColumn="0" w:lastRowFirstColumn="0" w:lastRowLastColumn="0"/>
            <w:tcW w:w="2500" w:type="pct"/>
            <w:tcBorders>
              <w:top w:val="dotted" w:sz="4" w:space="0" w:color="auto"/>
              <w:bottom w:val="double" w:sz="4" w:space="0" w:color="auto"/>
              <w:right w:val="double" w:sz="4" w:space="0" w:color="auto"/>
            </w:tcBorders>
            <w:vAlign w:val="center"/>
          </w:tcPr>
          <w:p w14:paraId="104B16D3" w14:textId="77777777" w:rsidR="004B25A4" w:rsidRPr="004B25A4" w:rsidRDefault="004B25A4" w:rsidP="004B25A4">
            <w:pPr>
              <w:tabs>
                <w:tab w:val="num" w:pos="792"/>
              </w:tabs>
              <w:spacing w:line="360" w:lineRule="auto"/>
              <w:jc w:val="both"/>
              <w:rPr>
                <w:sz w:val="28"/>
                <w:szCs w:val="28"/>
                <w:lang w:val="en-US"/>
              </w:rPr>
            </w:pPr>
            <w:r w:rsidRPr="004B25A4">
              <w:rPr>
                <w:sz w:val="28"/>
                <w:szCs w:val="28"/>
                <w:lang w:val="en-US"/>
              </w:rPr>
              <w:t>Không được có</w:t>
            </w:r>
          </w:p>
        </w:tc>
      </w:tr>
    </w:tbl>
    <w:p w14:paraId="3538D4C1" w14:textId="77777777" w:rsidR="004B25A4" w:rsidRPr="004B25A4" w:rsidRDefault="004B25A4" w:rsidP="004B25A4">
      <w:pPr>
        <w:tabs>
          <w:tab w:val="num" w:pos="792"/>
        </w:tabs>
        <w:spacing w:after="0" w:line="360" w:lineRule="auto"/>
        <w:ind w:left="900"/>
        <w:jc w:val="both"/>
        <w:rPr>
          <w:rFonts w:ascii="Times New Roman" w:eastAsia="Times New Roman" w:hAnsi="Times New Roman" w:cs="Times New Roman"/>
          <w:b/>
          <w:sz w:val="28"/>
          <w:szCs w:val="28"/>
          <w:lang w:val="en-US"/>
        </w:rPr>
      </w:pPr>
    </w:p>
    <w:p w14:paraId="6046AFA7" w14:textId="77777777" w:rsidR="004B25A4" w:rsidRPr="004B25A4" w:rsidRDefault="004B25A4" w:rsidP="004B25A4">
      <w:pPr>
        <w:tabs>
          <w:tab w:val="num" w:pos="792"/>
        </w:tabs>
        <w:spacing w:after="0" w:line="360" w:lineRule="auto"/>
        <w:ind w:left="900"/>
        <w:jc w:val="both"/>
        <w:rPr>
          <w:rFonts w:ascii="Times New Roman" w:eastAsia="Times New Roman" w:hAnsi="Times New Roman" w:cs="Times New Roman"/>
          <w:b/>
          <w:sz w:val="28"/>
          <w:szCs w:val="28"/>
          <w:lang w:val="en-US"/>
        </w:rPr>
      </w:pPr>
    </w:p>
    <w:p w14:paraId="12CD74B5" w14:textId="7F6059C7" w:rsidR="004B25A4" w:rsidRPr="004B25A4" w:rsidRDefault="004B25A4" w:rsidP="004B25A4">
      <w:pPr>
        <w:pStyle w:val="ListParagraph"/>
        <w:numPr>
          <w:ilvl w:val="0"/>
          <w:numId w:val="23"/>
        </w:numPr>
        <w:spacing w:after="0" w:line="360" w:lineRule="auto"/>
        <w:jc w:val="both"/>
        <w:outlineLvl w:val="0"/>
        <w:rPr>
          <w:rFonts w:ascii="Times New Roman" w:eastAsia="Times New Roman" w:hAnsi="Times New Roman" w:cs="Times New Roman"/>
          <w:b/>
          <w:sz w:val="28"/>
          <w:szCs w:val="28"/>
          <w:lang w:val="en-US"/>
        </w:rPr>
      </w:pPr>
      <w:bookmarkStart w:id="76" w:name="_Toc29378624"/>
      <w:bookmarkStart w:id="77" w:name="_Toc29401275"/>
      <w:bookmarkStart w:id="78" w:name="_Toc29401933"/>
      <w:bookmarkStart w:id="79" w:name="_Toc29402066"/>
      <w:bookmarkStart w:id="80" w:name="_Toc29295839"/>
      <w:bookmarkStart w:id="81" w:name="_Toc31014850"/>
      <w:bookmarkStart w:id="82" w:name="_Toc31055109"/>
      <w:bookmarkStart w:id="83" w:name="_Toc277487768"/>
      <w:bookmarkStart w:id="84" w:name="_Toc277488715"/>
      <w:r w:rsidRPr="004B25A4">
        <w:rPr>
          <w:rFonts w:ascii="Times New Roman" w:eastAsia="Times New Roman" w:hAnsi="Times New Roman" w:cs="Times New Roman"/>
          <w:b/>
          <w:sz w:val="28"/>
          <w:szCs w:val="28"/>
          <w:lang w:val="en-US"/>
        </w:rPr>
        <w:t>Các yếu tố ảnh hưởng đến độ bền của chỉ</w:t>
      </w:r>
      <w:bookmarkEnd w:id="76"/>
      <w:bookmarkEnd w:id="77"/>
      <w:bookmarkEnd w:id="78"/>
      <w:bookmarkEnd w:id="79"/>
      <w:bookmarkEnd w:id="80"/>
      <w:bookmarkEnd w:id="81"/>
      <w:bookmarkEnd w:id="82"/>
      <w:r w:rsidRPr="004B25A4">
        <w:rPr>
          <w:rFonts w:ascii="Times New Roman" w:eastAsia="Times New Roman" w:hAnsi="Times New Roman" w:cs="Times New Roman"/>
          <w:b/>
          <w:sz w:val="28"/>
          <w:szCs w:val="28"/>
          <w:lang w:val="en-US"/>
        </w:rPr>
        <w:t>:</w:t>
      </w:r>
      <w:bookmarkEnd w:id="83"/>
      <w:bookmarkEnd w:id="84"/>
    </w:p>
    <w:p w14:paraId="6F0311D4" w14:textId="723050E6" w:rsidR="004B25A4" w:rsidRPr="004B25A4" w:rsidRDefault="004B25A4" w:rsidP="004B25A4">
      <w:pPr>
        <w:pStyle w:val="ListParagraph"/>
        <w:numPr>
          <w:ilvl w:val="1"/>
          <w:numId w:val="23"/>
        </w:numPr>
        <w:tabs>
          <w:tab w:val="left" w:pos="720"/>
        </w:tabs>
        <w:spacing w:after="0" w:line="360" w:lineRule="auto"/>
        <w:jc w:val="both"/>
        <w:outlineLvl w:val="0"/>
        <w:rPr>
          <w:rFonts w:ascii="Times New Roman" w:eastAsia="Times New Roman" w:hAnsi="Times New Roman" w:cs="Times New Roman"/>
          <w:b/>
          <w:i/>
          <w:sz w:val="28"/>
          <w:szCs w:val="28"/>
          <w:lang w:val="en-US"/>
        </w:rPr>
      </w:pPr>
      <w:bookmarkStart w:id="85" w:name="_Toc29401276"/>
      <w:bookmarkStart w:id="86" w:name="_Toc29401934"/>
      <w:bookmarkStart w:id="87" w:name="_Toc29402067"/>
      <w:bookmarkStart w:id="88" w:name="_Toc29295840"/>
      <w:bookmarkStart w:id="89" w:name="_Toc31014851"/>
      <w:bookmarkStart w:id="90" w:name="_Toc31055110"/>
      <w:r w:rsidRPr="004B25A4">
        <w:rPr>
          <w:rFonts w:ascii="Times New Roman" w:eastAsia="Times New Roman" w:hAnsi="Times New Roman" w:cs="Times New Roman"/>
          <w:b/>
          <w:i/>
          <w:sz w:val="28"/>
          <w:szCs w:val="28"/>
          <w:lang w:val="en-US"/>
        </w:rPr>
        <w:t xml:space="preserve"> </w:t>
      </w:r>
      <w:bookmarkStart w:id="91" w:name="_Toc277487769"/>
      <w:bookmarkStart w:id="92" w:name="_Toc277488716"/>
      <w:r w:rsidRPr="004B25A4">
        <w:rPr>
          <w:rFonts w:ascii="Times New Roman" w:eastAsia="Times New Roman" w:hAnsi="Times New Roman" w:cs="Times New Roman"/>
          <w:b/>
          <w:i/>
          <w:sz w:val="28"/>
          <w:szCs w:val="28"/>
          <w:lang w:val="en-US"/>
        </w:rPr>
        <w:t>Kim phẫu thuật</w:t>
      </w:r>
      <w:bookmarkEnd w:id="85"/>
      <w:bookmarkEnd w:id="86"/>
      <w:bookmarkEnd w:id="87"/>
      <w:bookmarkEnd w:id="88"/>
      <w:bookmarkEnd w:id="89"/>
      <w:bookmarkEnd w:id="90"/>
      <w:r w:rsidRPr="004B25A4">
        <w:rPr>
          <w:rFonts w:ascii="Times New Roman" w:eastAsia="Times New Roman" w:hAnsi="Times New Roman" w:cs="Times New Roman"/>
          <w:b/>
          <w:i/>
          <w:sz w:val="28"/>
          <w:szCs w:val="28"/>
          <w:lang w:val="en-US"/>
        </w:rPr>
        <w:t>:</w:t>
      </w:r>
      <w:bookmarkEnd w:id="91"/>
      <w:bookmarkEnd w:id="92"/>
    </w:p>
    <w:p w14:paraId="63CFD631"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Kim phẫu thuật thường được làm bằng thép không gỉ, chắc, không bóng. Kim phải có đủ độ cứng để không bị cong nhưng cũng phải có độ dẻo để không bị gẫy. Mũi kim phải sắc nhọn được thiết kế để dẫn sợi chỉ xuyên qua tổ chức sao cho dễ </w:t>
      </w:r>
      <w:r w:rsidRPr="004B25A4">
        <w:rPr>
          <w:rFonts w:ascii="Times New Roman" w:eastAsia="Times New Roman" w:hAnsi="Times New Roman" w:cs="Times New Roman"/>
          <w:sz w:val="28"/>
          <w:szCs w:val="28"/>
          <w:lang w:val="en-US"/>
        </w:rPr>
        <w:lastRenderedPageBreak/>
        <w:t xml:space="preserve">dàng và ít gây tổn thương tổ chức nhất. Kim có ba thành phần chính là đuôi kim, thân kim và mũi kim. </w:t>
      </w:r>
    </w:p>
    <w:p w14:paraId="37591076"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6ED93F9A" w14:textId="40F8EC85"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66432" behindDoc="0" locked="0" layoutInCell="1" allowOverlap="1" wp14:anchorId="54EB843C" wp14:editId="1BE5263E">
            <wp:simplePos x="0" y="0"/>
            <wp:positionH relativeFrom="column">
              <wp:posOffset>914400</wp:posOffset>
            </wp:positionH>
            <wp:positionV relativeFrom="paragraph">
              <wp:posOffset>80645</wp:posOffset>
            </wp:positionV>
            <wp:extent cx="4025900" cy="2197100"/>
            <wp:effectExtent l="38100" t="38100" r="31750" b="317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900" cy="21971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69F4C1"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3EDF42B1" w14:textId="77777777" w:rsidR="004B25A4" w:rsidRPr="004B25A4" w:rsidRDefault="004B25A4" w:rsidP="004B25A4">
      <w:pPr>
        <w:spacing w:after="0" w:line="360" w:lineRule="auto"/>
        <w:ind w:firstLine="54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1.10</w:t>
      </w:r>
      <w:r w:rsidRPr="004B25A4">
        <w:rPr>
          <w:rFonts w:ascii="Times New Roman" w:eastAsia="Times New Roman" w:hAnsi="Times New Roman" w:cs="Times New Roman"/>
          <w:i/>
          <w:sz w:val="28"/>
          <w:szCs w:val="28"/>
          <w:lang w:val="en-US"/>
        </w:rPr>
        <w:t>. Cấu tạo kim phẫu thuật</w:t>
      </w:r>
    </w:p>
    <w:p w14:paraId="160E4B15" w14:textId="77777777" w:rsidR="004B25A4" w:rsidRPr="004B25A4" w:rsidRDefault="004B25A4" w:rsidP="004B25A4">
      <w:pPr>
        <w:spacing w:after="0" w:line="360" w:lineRule="auto"/>
        <w:ind w:firstLine="540"/>
        <w:jc w:val="both"/>
        <w:rPr>
          <w:rFonts w:ascii="Times New Roman" w:eastAsia="Times New Roman" w:hAnsi="Times New Roman" w:cs="Times New Roman"/>
          <w:i/>
          <w:sz w:val="28"/>
          <w:szCs w:val="28"/>
          <w:lang w:val="en-US"/>
        </w:rPr>
      </w:pPr>
    </w:p>
    <w:p w14:paraId="3D6322BF"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Đuôi kim: Trước đây đuôi kim có lỗ nhỏ hình bầu dục để luồn sợi chỉ qua (kim xỏ lỗ), sau đó người ta cải tiến thành kiểu chốt cài giống nơm cá (kim bật) để thao tác luồn chỉ dễ dàng và nhanh chóng hơn. Hiện nay có nhiều loại kim liền chỉ, đuôi kim có cấu tạo hình ống, bóp chặt lấy chỉ nên không cần thao tác xâu chỉ. Hơn nữa loại kim liền chỉ khi xuyên qua tổ chức ít gây tổn thương mô hơn do kích thước kim và chỉ là gần bằng nhau, kim dùng một lần nên độ sắc nhọn cao.</w:t>
      </w:r>
    </w:p>
    <w:p w14:paraId="1F38C31E" w14:textId="66436E12"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noProof/>
          <w:sz w:val="28"/>
          <w:szCs w:val="28"/>
          <w:lang w:val="en-US"/>
        </w:rPr>
        <w:lastRenderedPageBreak/>
        <w:drawing>
          <wp:anchor distT="0" distB="0" distL="114300" distR="114300" simplePos="0" relativeHeight="251667456" behindDoc="1" locked="0" layoutInCell="1" allowOverlap="1" wp14:anchorId="6A3CE808" wp14:editId="6DFB8C54">
            <wp:simplePos x="0" y="0"/>
            <wp:positionH relativeFrom="column">
              <wp:posOffset>571500</wp:posOffset>
            </wp:positionH>
            <wp:positionV relativeFrom="paragraph">
              <wp:posOffset>132715</wp:posOffset>
            </wp:positionV>
            <wp:extent cx="4686300" cy="1994535"/>
            <wp:effectExtent l="38100" t="38100" r="38100" b="43815"/>
            <wp:wrapTight wrapText="bothSides">
              <wp:wrapPolygon edited="0">
                <wp:start x="-176" y="-413"/>
                <wp:lineTo x="-176" y="21868"/>
                <wp:lineTo x="21688" y="21868"/>
                <wp:lineTo x="21688" y="-413"/>
                <wp:lineTo x="-176" y="-41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199453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A2258C"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6A8748EB"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63055023"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5DE036B7"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7D9FE8D0"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7AB367B3"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4F9E2CD8" w14:textId="77777777" w:rsidR="004B25A4" w:rsidRPr="004B25A4" w:rsidRDefault="004B25A4" w:rsidP="004B25A4">
      <w:pPr>
        <w:spacing w:after="0" w:line="360" w:lineRule="auto"/>
        <w:ind w:firstLine="720"/>
        <w:jc w:val="both"/>
        <w:rPr>
          <w:rFonts w:ascii="Times New Roman" w:eastAsia="Times New Roman" w:hAnsi="Times New Roman" w:cs="Times New Roman"/>
          <w:b/>
          <w:i/>
          <w:sz w:val="28"/>
          <w:szCs w:val="28"/>
          <w:lang w:val="en-US"/>
        </w:rPr>
      </w:pPr>
    </w:p>
    <w:p w14:paraId="022B4D30"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1.11.</w:t>
      </w:r>
      <w:r w:rsidRPr="004B25A4">
        <w:rPr>
          <w:rFonts w:ascii="Times New Roman" w:eastAsia="Times New Roman" w:hAnsi="Times New Roman" w:cs="Times New Roman"/>
          <w:i/>
          <w:sz w:val="28"/>
          <w:szCs w:val="28"/>
          <w:lang w:val="en-US"/>
        </w:rPr>
        <w:t xml:space="preserve">  Cấu tạo đuôi kim</w:t>
      </w:r>
    </w:p>
    <w:p w14:paraId="523CE16F"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Thân kim có thể thẳng hoặc cong, có nhiều cỡ độ to, độ dài và độ cong khác nhau. Khi nhìn theo lớp cắt ngang, thân kim có thể là hình tròn, hình tam giác hoặc dẹt.</w:t>
      </w:r>
    </w:p>
    <w:p w14:paraId="04A1459C"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tbl>
      <w:tblPr>
        <w:tblpPr w:leftFromText="180" w:rightFromText="180" w:vertAnchor="text" w:horzAnchor="margin" w:tblpX="944" w:tblpY="-235"/>
        <w:tblOverlap w:val="never"/>
        <w:tblW w:w="7500" w:type="dxa"/>
        <w:tblCellSpacing w:w="7"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2503"/>
        <w:gridCol w:w="2495"/>
        <w:gridCol w:w="2502"/>
      </w:tblGrid>
      <w:tr w:rsidR="004B25A4" w:rsidRPr="004B25A4" w14:paraId="3103B591" w14:textId="77777777" w:rsidTr="00E00BCC">
        <w:trPr>
          <w:tblCellSpacing w:w="7"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39F81377"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"http://www.chinamedica.com/admin/webedit/UploadFile/2006731214144390.gif"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"http://www.chinamedica.com/admin/webedit/UploadFile/2006731214144390.gif"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26EF3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2 circle suture needle" style="width:75pt;height:55.6pt">
                  <v:imagedata r:id="rId24" r:href="rId25"/>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7D0F92FE"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"http://www.chinamedica.com/admin/webedit/UploadFile/2006731214145875.gif"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"http://www.chinamedica.com/admin/webedit/UploadFile/2006731214145875.gif"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419EE557">
                <v:shape id="_x0000_i1026" type="#_x0000_t75" alt="3/8 circle suture needle" style="width:75pt;height:55.6pt">
                  <v:imagedata r:id="rId26" r:href="rId27"/>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59872783"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"http://www.chinamedica.com/admin/webedit/UploadFile/2006731214145445.gif"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"http://www.chinamedica.com/admin/webedit/UploadFile/2006731214145445.gif"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07D124DC">
                <v:shape id="_x0000_i1027" type="#_x0000_t75" alt="1/4 circle suture needle" style="width:75pt;height:55.6pt">
                  <v:imagedata r:id="rId28" r:href="rId29"/>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r>
      <w:tr w:rsidR="004B25A4" w:rsidRPr="004B25A4" w14:paraId="2BF240E9" w14:textId="77777777" w:rsidTr="00E00BCC">
        <w:trPr>
          <w:tblCellSpacing w:w="7"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76594182"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"http://www.chinamedica.com/admin/webedit/UploadFile/2006731214145174.gif"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"http://www.chinamedica.com/admin/webedit/UploadFile/2006731214145174.gif"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7D7FAEC3">
                <v:shape id="_x0000_i1028" type="#_x0000_t75" alt="5/8 circle suture needle" style="width:75pt;height:55.6pt">
                  <v:imagedata r:id="rId30" r:href="rId31"/>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5932FD27"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"http://www.chinamedica.com/admin/webedit/UploadFile/2006731214145322.gif"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"http://www.chinamedica.com/admin/webedit/UploadFile/2006731214145322.gif"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26605A70">
                <v:shape id="_x0000_i1029" type="#_x0000_t75" alt="J shape suture needle" style="width:75pt;height:55.6pt">
                  <v:imagedata r:id="rId32" r:href="rId33"/>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14:paraId="1426B4C9"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"http://www.chinamedica.com/admin/webedit/UploadFile/2006731214145412.gif"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"http://www.chinamedica.com/admin/webedit/UploadFile/2006731214145412.gif"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597A4E3B">
                <v:shape id="_x0000_i1030" type="#_x0000_t75" alt="compound curve suture needle" style="width:75pt;height:55.6pt">
                  <v:imagedata r:id="rId34" r:href="rId35"/>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r>
    </w:tbl>
    <w:p w14:paraId="07B105D6"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2D399864"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15981045"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05B4D5AD"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05760094"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1B00E01F"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0BA2BB24"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1.12.</w:t>
      </w:r>
      <w:r w:rsidRPr="004B25A4">
        <w:rPr>
          <w:rFonts w:ascii="Times New Roman" w:eastAsia="Times New Roman" w:hAnsi="Times New Roman" w:cs="Times New Roman"/>
          <w:i/>
          <w:sz w:val="28"/>
          <w:szCs w:val="28"/>
          <w:lang w:val="en-US"/>
        </w:rPr>
        <w:t xml:space="preserve">  Thân kim cong tính theo chu vi đường tròn</w:t>
      </w:r>
    </w:p>
    <w:p w14:paraId="7CF1F831"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69CB5EC4"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Mũi kim có thể là loại mũi cắt, mũi thon nhọn hoặc mũi tù. Mũi cắt được dùng để khâu xuyên qua các tổ chức chắc như da. Mũi thon nhọn được dùng ở những tổ chức mềm, dễ bị rách như ở cơ, ruột. Còn mũi tù được dùng để khâu các tổ chức dễ bở nát. </w:t>
      </w:r>
    </w:p>
    <w:tbl>
      <w:tblPr>
        <w:tblW w:w="7828" w:type="dxa"/>
        <w:jc w:val="center"/>
        <w:tblCellSpacing w:w="7"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000" w:firstRow="0" w:lastRow="0" w:firstColumn="0" w:lastColumn="0" w:noHBand="0" w:noVBand="0"/>
      </w:tblPr>
      <w:tblGrid>
        <w:gridCol w:w="4048"/>
        <w:gridCol w:w="3780"/>
      </w:tblGrid>
      <w:tr w:rsidR="004B25A4" w:rsidRPr="004B25A4" w14:paraId="2B308EE0" w14:textId="77777777" w:rsidTr="00E00BCC">
        <w:trPr>
          <w:trHeight w:val="1313"/>
          <w:tblCellSpacing w:w="7" w:type="dxa"/>
          <w:jc w:val="center"/>
        </w:trPr>
        <w:tc>
          <w:tcPr>
            <w:tcW w:w="4027"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39FF85DB"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lastRenderedPageBreak/>
              <w:t> </w:t>
            </w: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"http://www.chinamedica.com/admin/webedit/UploadFile/2006731214145136.gif"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"http://www.chinamedica.com/admin/webedit/UploadFile/2006731214145136.gif"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44181B94">
                <v:shape id="_x0000_i1031" type="#_x0000_t75" alt="1/2 curved suture needle" style="width:142.7pt;height:51.75pt">
                  <v:imagedata r:id="rId36" r:href="rId37"/>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c>
          <w:tcPr>
            <w:tcW w:w="3759" w:type="dxa"/>
            <w:tcBorders>
              <w:top w:val="outset" w:sz="6" w:space="0" w:color="000000"/>
              <w:left w:val="outset" w:sz="6" w:space="0" w:color="000000"/>
              <w:bottom w:val="outset" w:sz="6" w:space="0" w:color="000000"/>
              <w:right w:val="outset" w:sz="6" w:space="0" w:color="000000"/>
            </w:tcBorders>
            <w:shd w:val="clear" w:color="auto" w:fill="FFFFFF"/>
            <w:vAlign w:val="center"/>
          </w:tcPr>
          <w:p w14:paraId="1ABEF7AE"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w:t>
            </w:r>
            <w:r w:rsidRPr="004B25A4">
              <w:rPr>
                <w:rFonts w:ascii="Times New Roman" w:eastAsia="Times New Roman" w:hAnsi="Times New Roman" w:cs="Times New Roman"/>
                <w:sz w:val="28"/>
                <w:szCs w:val="28"/>
                <w:lang w:val="en-US"/>
              </w:rPr>
              <w:fldChar w:fldCharType="begin"/>
            </w:r>
            <w:r w:rsidRPr="004B25A4">
              <w:rPr>
                <w:rFonts w:ascii="Times New Roman" w:eastAsia="Times New Roman" w:hAnsi="Times New Roman" w:cs="Times New Roman"/>
                <w:sz w:val="28"/>
                <w:szCs w:val="28"/>
                <w:lang w:val="en-US"/>
              </w:rPr>
              <w:instrText xml:space="preserve"> INCLUDEPICTURE "http://www.chinamedica.com/admin/webedit/UploadFile/2006731214145303.gif" \* MERGEFORMATINET </w:instrText>
            </w:r>
            <w:r w:rsidRPr="004B25A4">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fldChar w:fldCharType="begin"/>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instrText>INCLUDEPICTURE  "http://www.chinamedica.com/admin/webedit/UploadFile/2006731214145303.gif" \* MERGEFORMATINET</w:instrText>
            </w:r>
            <w:r w:rsidR="00C074CF">
              <w:rPr>
                <w:rFonts w:ascii="Times New Roman" w:eastAsia="Times New Roman" w:hAnsi="Times New Roman" w:cs="Times New Roman"/>
                <w:sz w:val="28"/>
                <w:szCs w:val="28"/>
                <w:lang w:val="en-US"/>
              </w:rPr>
              <w:instrText xml:space="preserve"> </w:instrText>
            </w:r>
            <w:r w:rsidR="00C074CF">
              <w:rPr>
                <w:rFonts w:ascii="Times New Roman" w:eastAsia="Times New Roman" w:hAnsi="Times New Roman" w:cs="Times New Roman"/>
                <w:sz w:val="28"/>
                <w:szCs w:val="28"/>
                <w:lang w:val="en-US"/>
              </w:rPr>
              <w:fldChar w:fldCharType="separate"/>
            </w:r>
            <w:r w:rsidR="00C074CF">
              <w:rPr>
                <w:rFonts w:ascii="Times New Roman" w:eastAsia="Times New Roman" w:hAnsi="Times New Roman" w:cs="Times New Roman"/>
                <w:sz w:val="28"/>
                <w:szCs w:val="28"/>
                <w:lang w:val="en-US"/>
              </w:rPr>
              <w:pict w14:anchorId="6BE6D70D">
                <v:shape id="_x0000_i1032" type="#_x0000_t75" alt="straight suture needle" style="width:135.8pt;height:48.7pt">
                  <v:imagedata r:id="rId38" r:href="rId39"/>
                </v:shape>
              </w:pict>
            </w:r>
            <w:r w:rsidR="00C074CF">
              <w:rPr>
                <w:rFonts w:ascii="Times New Roman" w:eastAsia="Times New Roman" w:hAnsi="Times New Roman" w:cs="Times New Roman"/>
                <w:sz w:val="28"/>
                <w:szCs w:val="28"/>
                <w:lang w:val="en-US"/>
              </w:rPr>
              <w:fldChar w:fldCharType="end"/>
            </w:r>
            <w:r w:rsidRPr="004B25A4">
              <w:rPr>
                <w:rFonts w:ascii="Times New Roman" w:eastAsia="Times New Roman" w:hAnsi="Times New Roman" w:cs="Times New Roman"/>
                <w:sz w:val="28"/>
                <w:szCs w:val="28"/>
                <w:lang w:val="en-US"/>
              </w:rPr>
              <w:fldChar w:fldCharType="end"/>
            </w:r>
          </w:p>
        </w:tc>
      </w:tr>
    </w:tbl>
    <w:p w14:paraId="00E5F7DA"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11621CD2" w14:textId="77777777" w:rsidR="004B25A4" w:rsidRPr="004B25A4" w:rsidRDefault="004B25A4" w:rsidP="004B25A4">
      <w:pPr>
        <w:spacing w:after="0" w:line="360" w:lineRule="auto"/>
        <w:ind w:left="72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1.13.</w:t>
      </w:r>
      <w:r w:rsidRPr="004B25A4">
        <w:rPr>
          <w:rFonts w:ascii="Times New Roman" w:eastAsia="Times New Roman" w:hAnsi="Times New Roman" w:cs="Times New Roman"/>
          <w:i/>
          <w:sz w:val="28"/>
          <w:szCs w:val="28"/>
          <w:lang w:val="en-US"/>
        </w:rPr>
        <w:t xml:space="preserve">  Kim nửa cong và kim thẳng</w:t>
      </w:r>
    </w:p>
    <w:p w14:paraId="7BF867B9"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03B01BD6" w14:textId="77777777" w:rsidR="004B25A4" w:rsidRPr="004B25A4" w:rsidRDefault="004B25A4" w:rsidP="004B25A4">
      <w:pPr>
        <w:numPr>
          <w:ilvl w:val="0"/>
          <w:numId w:val="14"/>
        </w:numPr>
        <w:tabs>
          <w:tab w:val="num" w:pos="648"/>
        </w:tabs>
        <w:spacing w:after="0" w:line="360" w:lineRule="auto"/>
        <w:ind w:hanging="12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Các loại kim cơ bản được dùng trong phẫu thuật:</w:t>
      </w:r>
    </w:p>
    <w:p w14:paraId="162880BD"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Kim nhọn (taper): Kim có mũi nhọn, thân vuông hay tròn, lực đâm xuyên vào mô chủ yếu là lực căng. Kim nhọn không làm đứt mô trong quá trình đâm xuyên. Kim được sử dụng cho các mô dễ đâm xuyên như mô dưới da, phúc mạc, các tạng trong khoang bụng (nhất là ống tiêu hóa).</w:t>
      </w:r>
    </w:p>
    <w:p w14:paraId="2ADF9BA4"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Kim cắt (cutting): Kim có đầu hình tam giác, thân vuông, tròn hay dẹt. Đỉnh của tam giác ở đầu kim có thể hướng ra ngoài (phía bờ lồi của thân kim, được gọi là kim cắt thường quy) hay vào trong (phía bờ lõm của thân kim, được gọi là kim cắt ngược). Kim cắt làm đứt các mô trong quá trình đâm xuyên qua mô. Kim cắt ngược có lực đâm xuyên mạnh hơn kim cắt thường quy và được sử dụng cho các mô khó đâm xuyên như da, bao gân…</w:t>
      </w:r>
    </w:p>
    <w:p w14:paraId="5F62B945"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Kim nhọn - cắt: Kim có một đoạn rất ngắn ở đầu hình tam giác, mục đích làm tăng khả năng đâm xuyên nhưng không cắt nhiều mô. </w:t>
      </w:r>
    </w:p>
    <w:p w14:paraId="696A6BF9" w14:textId="77777777" w:rsidR="004B25A4" w:rsidRPr="004B25A4" w:rsidRDefault="004B25A4" w:rsidP="004B25A4">
      <w:pPr>
        <w:numPr>
          <w:ilvl w:val="0"/>
          <w:numId w:val="16"/>
        </w:numPr>
        <w:tabs>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Kim tù: Kim có đầu tù, được sử dụng cho các mô bở và dễ rách như gan và thận.</w:t>
      </w:r>
    </w:p>
    <w:p w14:paraId="32BD1C7B"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Việc lựa chọn kim khâu phải dựa vào yếu tố: loại tổ chức cần được khâu, đặc tính bệnh lý cụ thể của tổ chức đó, đường kính của sợi chỉ khâu...</w:t>
      </w:r>
    </w:p>
    <w:p w14:paraId="1BFA592D" w14:textId="13603F1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lastRenderedPageBreak/>
        <w:drawing>
          <wp:anchor distT="0" distB="0" distL="114300" distR="114300" simplePos="0" relativeHeight="251678720" behindDoc="0" locked="0" layoutInCell="1" allowOverlap="0" wp14:anchorId="3D9E6CDF" wp14:editId="7744543A">
            <wp:simplePos x="0" y="0"/>
            <wp:positionH relativeFrom="column">
              <wp:posOffset>342900</wp:posOffset>
            </wp:positionH>
            <wp:positionV relativeFrom="paragraph">
              <wp:posOffset>108585</wp:posOffset>
            </wp:positionV>
            <wp:extent cx="5143500" cy="3778250"/>
            <wp:effectExtent l="38100" t="38100" r="38100" b="317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377825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E3BD98E" w14:textId="77777777" w:rsidR="004B25A4" w:rsidRPr="004B25A4" w:rsidRDefault="004B25A4" w:rsidP="004B25A4">
      <w:pPr>
        <w:spacing w:after="0" w:line="360" w:lineRule="auto"/>
        <w:ind w:firstLine="720"/>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1.14.</w:t>
      </w:r>
      <w:r w:rsidRPr="004B25A4">
        <w:rPr>
          <w:rFonts w:ascii="Times New Roman" w:eastAsia="Times New Roman" w:hAnsi="Times New Roman" w:cs="Times New Roman"/>
          <w:i/>
          <w:sz w:val="28"/>
          <w:szCs w:val="28"/>
          <w:lang w:val="en-US"/>
        </w:rPr>
        <w:t xml:space="preserve">  Hình dạng tiết diện kim</w:t>
      </w:r>
    </w:p>
    <w:p w14:paraId="0915FDFF"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Điều kiện để kim mang chỉ phẫu thuật xuyên qua: Kim thân tròn (dùng khâu các tổ chức mềm), kim thân tam giác (dùng khâu da) là hai loại thường sử dụng nhất. Ngoài ra người ta còn chế tạo nhiều loại kim hình dáng thiết diện phù hợp với mục đích đặc biệt.</w:t>
      </w:r>
    </w:p>
    <w:p w14:paraId="2BBDD836" w14:textId="77777777" w:rsidR="004B25A4" w:rsidRPr="004B25A4" w:rsidRDefault="004B25A4" w:rsidP="004B25A4">
      <w:pPr>
        <w:spacing w:before="120"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Ví dụ: Mũi kim tù để khâu các tạng đặc, mũi kim hình thang trong phẫu thuật mắt …</w:t>
      </w:r>
    </w:p>
    <w:p w14:paraId="2D1C486A" w14:textId="77777777" w:rsidR="004B25A4" w:rsidRPr="004B25A4" w:rsidRDefault="004B25A4" w:rsidP="004B25A4">
      <w:pPr>
        <w:spacing w:before="120"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Khi sử dụng kim để khâu, cần chú ý:</w:t>
      </w:r>
    </w:p>
    <w:p w14:paraId="3112D836" w14:textId="77777777" w:rsidR="004B25A4" w:rsidRPr="004B25A4" w:rsidRDefault="004B25A4" w:rsidP="004B25A4">
      <w:pPr>
        <w:numPr>
          <w:ilvl w:val="0"/>
          <w:numId w:val="18"/>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Kẹp kim ở vị trí 1/3 trong và 1/3 ngoài. Kẹp kim bằng đầu của kẹp mang kim. Hướng của kẹp mang kim vuông góc với mặt phẳng của kim.</w:t>
      </w:r>
    </w:p>
    <w:p w14:paraId="3AFD50F5" w14:textId="77777777" w:rsidR="004B25A4" w:rsidRPr="004B25A4" w:rsidRDefault="004B25A4" w:rsidP="004B25A4">
      <w:pPr>
        <w:numPr>
          <w:ilvl w:val="0"/>
          <w:numId w:val="18"/>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Hướng đâm của đầu kim qua lớp mô vuông góc với bề mặt của mô.</w:t>
      </w:r>
    </w:p>
    <w:p w14:paraId="23178978" w14:textId="77777777" w:rsidR="004B25A4" w:rsidRPr="004B25A4" w:rsidRDefault="004B25A4" w:rsidP="004B25A4">
      <w:pPr>
        <w:numPr>
          <w:ilvl w:val="0"/>
          <w:numId w:val="18"/>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lastRenderedPageBreak/>
        <w:t>Hướng di chuyển của đầu kim ở trong lớp mô cũng như khi rút kim phải trùng với chiều cong của thân kim.</w:t>
      </w:r>
    </w:p>
    <w:p w14:paraId="5901787D" w14:textId="77777777" w:rsidR="004B25A4" w:rsidRPr="004B25A4" w:rsidRDefault="004B25A4" w:rsidP="004B25A4">
      <w:pPr>
        <w:numPr>
          <w:ilvl w:val="0"/>
          <w:numId w:val="18"/>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Không để kim và kẹp mang kim rời nhau trong suốt quá trình khâu.</w:t>
      </w:r>
    </w:p>
    <w:p w14:paraId="28784095" w14:textId="77777777" w:rsidR="004B25A4" w:rsidRPr="004B25A4" w:rsidRDefault="004B25A4" w:rsidP="004B25A4">
      <w:pPr>
        <w:spacing w:after="0" w:line="360" w:lineRule="auto"/>
        <w:ind w:left="720"/>
        <w:jc w:val="both"/>
        <w:rPr>
          <w:rFonts w:ascii="Times New Roman" w:eastAsia="Times New Roman" w:hAnsi="Times New Roman" w:cs="Times New Roman"/>
          <w:sz w:val="28"/>
          <w:szCs w:val="28"/>
          <w:lang w:val="en-US"/>
        </w:rPr>
      </w:pPr>
    </w:p>
    <w:p w14:paraId="2852608F" w14:textId="675A6DE1" w:rsidR="004B25A4" w:rsidRPr="004B25A4" w:rsidRDefault="004B25A4" w:rsidP="004B25A4">
      <w:pPr>
        <w:pStyle w:val="ListParagraph"/>
        <w:numPr>
          <w:ilvl w:val="1"/>
          <w:numId w:val="23"/>
        </w:numPr>
        <w:tabs>
          <w:tab w:val="left" w:pos="1800"/>
        </w:tabs>
        <w:spacing w:after="0" w:line="360" w:lineRule="auto"/>
        <w:jc w:val="both"/>
        <w:outlineLvl w:val="0"/>
        <w:rPr>
          <w:rFonts w:ascii="Times New Roman" w:eastAsia="Times New Roman" w:hAnsi="Times New Roman" w:cs="Times New Roman"/>
          <w:b/>
          <w:i/>
          <w:sz w:val="28"/>
          <w:szCs w:val="28"/>
          <w:lang w:val="en-US"/>
        </w:rPr>
      </w:pPr>
      <w:bookmarkStart w:id="93" w:name="_Toc29401277"/>
      <w:bookmarkStart w:id="94" w:name="_Toc29401935"/>
      <w:bookmarkStart w:id="95" w:name="_Toc29402068"/>
      <w:bookmarkStart w:id="96" w:name="_Toc29295841"/>
      <w:bookmarkStart w:id="97" w:name="_Toc31014852"/>
      <w:bookmarkStart w:id="98" w:name="_Toc31055111"/>
      <w:r w:rsidRPr="004B25A4">
        <w:rPr>
          <w:rFonts w:ascii="Times New Roman" w:eastAsia="Times New Roman" w:hAnsi="Times New Roman" w:cs="Times New Roman"/>
          <w:b/>
          <w:i/>
          <w:sz w:val="28"/>
          <w:szCs w:val="28"/>
          <w:lang w:val="en-US"/>
        </w:rPr>
        <w:t xml:space="preserve"> </w:t>
      </w:r>
      <w:bookmarkStart w:id="99" w:name="_Toc277487770"/>
      <w:bookmarkStart w:id="100" w:name="_Toc277488717"/>
      <w:r w:rsidRPr="004B25A4">
        <w:rPr>
          <w:rFonts w:ascii="Times New Roman" w:eastAsia="Times New Roman" w:hAnsi="Times New Roman" w:cs="Times New Roman"/>
          <w:b/>
          <w:i/>
          <w:sz w:val="28"/>
          <w:szCs w:val="28"/>
          <w:lang w:val="en-US"/>
        </w:rPr>
        <w:t>Bao chỉ</w:t>
      </w:r>
      <w:bookmarkEnd w:id="93"/>
      <w:bookmarkEnd w:id="94"/>
      <w:bookmarkEnd w:id="95"/>
      <w:bookmarkEnd w:id="96"/>
      <w:bookmarkEnd w:id="97"/>
      <w:bookmarkEnd w:id="98"/>
      <w:r w:rsidRPr="004B25A4">
        <w:rPr>
          <w:rFonts w:ascii="Times New Roman" w:eastAsia="Times New Roman" w:hAnsi="Times New Roman" w:cs="Times New Roman"/>
          <w:b/>
          <w:i/>
          <w:sz w:val="28"/>
          <w:szCs w:val="28"/>
          <w:lang w:val="en-US"/>
        </w:rPr>
        <w:t>:</w:t>
      </w:r>
      <w:bookmarkEnd w:id="99"/>
      <w:bookmarkEnd w:id="100"/>
    </w:p>
    <w:p w14:paraId="7B4F0BE9" w14:textId="75027C53" w:rsidR="004B25A4" w:rsidRPr="004B25A4" w:rsidRDefault="004B25A4" w:rsidP="004B25A4">
      <w:pPr>
        <w:tabs>
          <w:tab w:val="left" w:pos="180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61312" behindDoc="0" locked="0" layoutInCell="1" allowOverlap="1" wp14:anchorId="01C38B6B" wp14:editId="12D0F2E2">
            <wp:simplePos x="0" y="0"/>
            <wp:positionH relativeFrom="column">
              <wp:posOffset>2971800</wp:posOffset>
            </wp:positionH>
            <wp:positionV relativeFrom="paragraph">
              <wp:posOffset>1063625</wp:posOffset>
            </wp:positionV>
            <wp:extent cx="2628900" cy="1569720"/>
            <wp:effectExtent l="38100" t="38100" r="38100" b="304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56972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noProof/>
          <w:sz w:val="28"/>
          <w:szCs w:val="28"/>
          <w:lang w:val="en-US"/>
        </w:rPr>
        <w:drawing>
          <wp:anchor distT="0" distB="0" distL="114300" distR="114300" simplePos="0" relativeHeight="251660288" behindDoc="0" locked="0" layoutInCell="1" allowOverlap="1" wp14:anchorId="45C84AA2" wp14:editId="0FB1273B">
            <wp:simplePos x="0" y="0"/>
            <wp:positionH relativeFrom="column">
              <wp:posOffset>0</wp:posOffset>
            </wp:positionH>
            <wp:positionV relativeFrom="paragraph">
              <wp:posOffset>1063625</wp:posOffset>
            </wp:positionV>
            <wp:extent cx="2743200" cy="1569720"/>
            <wp:effectExtent l="38100" t="38100" r="38100" b="304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56972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Các sợi chỉ được tiệt trùng và đóng sẵn trong gói, khi dùng chỉ việc bóc vỏ bao ra. Một bao chỉ được ghi các chữ và số, căn cứ vào đó để lựa chọn khi dùng.</w:t>
      </w:r>
    </w:p>
    <w:p w14:paraId="2288F22A" w14:textId="77777777" w:rsidR="004B25A4" w:rsidRPr="004B25A4" w:rsidRDefault="004B25A4" w:rsidP="004B25A4">
      <w:pPr>
        <w:tabs>
          <w:tab w:val="left" w:pos="1800"/>
        </w:tabs>
        <w:spacing w:after="0" w:line="360" w:lineRule="auto"/>
        <w:ind w:firstLine="720"/>
        <w:jc w:val="both"/>
        <w:rPr>
          <w:rFonts w:ascii="Times New Roman" w:eastAsia="Times New Roman" w:hAnsi="Times New Roman" w:cs="Times New Roman"/>
          <w:b/>
          <w:i/>
          <w:sz w:val="28"/>
          <w:szCs w:val="28"/>
          <w:lang w:val="en-US"/>
        </w:rPr>
      </w:pPr>
    </w:p>
    <w:p w14:paraId="7ABF0D4C" w14:textId="77777777" w:rsidR="004B25A4" w:rsidRPr="004B25A4" w:rsidRDefault="004B25A4" w:rsidP="004B25A4">
      <w:pPr>
        <w:tabs>
          <w:tab w:val="left" w:pos="1800"/>
        </w:tabs>
        <w:spacing w:after="0" w:line="360" w:lineRule="auto"/>
        <w:jc w:val="both"/>
        <w:rPr>
          <w:rFonts w:ascii="Times New Roman" w:eastAsia="Times New Roman" w:hAnsi="Times New Roman" w:cs="Times New Roman"/>
          <w:b/>
          <w:i/>
          <w:sz w:val="28"/>
          <w:szCs w:val="28"/>
          <w:lang w:val="en-US"/>
        </w:rPr>
      </w:pPr>
    </w:p>
    <w:p w14:paraId="0E6E06DC" w14:textId="77777777" w:rsidR="004B25A4" w:rsidRPr="004B25A4" w:rsidRDefault="004B25A4" w:rsidP="004B25A4">
      <w:pPr>
        <w:tabs>
          <w:tab w:val="left" w:pos="1800"/>
        </w:tabs>
        <w:spacing w:after="0" w:line="360" w:lineRule="auto"/>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1.15.</w:t>
      </w:r>
      <w:r w:rsidRPr="004B25A4">
        <w:rPr>
          <w:rFonts w:ascii="Times New Roman" w:eastAsia="Times New Roman" w:hAnsi="Times New Roman" w:cs="Times New Roman"/>
          <w:i/>
          <w:sz w:val="28"/>
          <w:szCs w:val="28"/>
          <w:lang w:val="en-US"/>
        </w:rPr>
        <w:t xml:space="preserve">  Hình chụp bao chỉ phẫu thuật</w:t>
      </w:r>
    </w:p>
    <w:p w14:paraId="2E09EF47" w14:textId="77777777" w:rsidR="004B25A4" w:rsidRPr="004B25A4" w:rsidRDefault="004B25A4" w:rsidP="004B25A4">
      <w:pPr>
        <w:tabs>
          <w:tab w:val="left" w:pos="1800"/>
        </w:tabs>
        <w:spacing w:after="0" w:line="360" w:lineRule="auto"/>
        <w:jc w:val="both"/>
        <w:rPr>
          <w:rFonts w:ascii="Times New Roman" w:eastAsia="Times New Roman" w:hAnsi="Times New Roman" w:cs="Times New Roman"/>
          <w:b/>
          <w:i/>
          <w:sz w:val="28"/>
          <w:szCs w:val="28"/>
          <w:lang w:val="en-US"/>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6912"/>
      </w:tblGrid>
      <w:tr w:rsidR="004B25A4" w:rsidRPr="004B25A4" w14:paraId="2C0C7CB8" w14:textId="77777777" w:rsidTr="00E00BCC">
        <w:tc>
          <w:tcPr>
            <w:tcW w:w="2268" w:type="dxa"/>
            <w:vAlign w:val="center"/>
          </w:tcPr>
          <w:p w14:paraId="4E2D49F6"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USP 2/0</w:t>
            </w:r>
          </w:p>
          <w:p w14:paraId="3A7B5409"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USP 5/0</w:t>
            </w:r>
          </w:p>
        </w:tc>
        <w:tc>
          <w:tcPr>
            <w:tcW w:w="6912" w:type="dxa"/>
          </w:tcPr>
          <w:p w14:paraId="2853A5CD"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Cỡ chỉ theo dược điển Mỹ tương ứng với dược điển Châu Âu metric 3 và metric 1</w:t>
            </w:r>
          </w:p>
        </w:tc>
      </w:tr>
      <w:tr w:rsidR="004B25A4" w:rsidRPr="004B25A4" w14:paraId="70DFB030" w14:textId="77777777" w:rsidTr="00E00BCC">
        <w:tc>
          <w:tcPr>
            <w:tcW w:w="2268" w:type="dxa"/>
            <w:vAlign w:val="center"/>
          </w:tcPr>
          <w:p w14:paraId="7619711D" w14:textId="77777777" w:rsidR="004B25A4" w:rsidRPr="004B25A4" w:rsidRDefault="004B25A4" w:rsidP="004B25A4">
            <w:pPr>
              <w:tabs>
                <w:tab w:val="left" w:pos="0"/>
                <w:tab w:val="left" w:pos="720"/>
              </w:tabs>
              <w:spacing w:line="360" w:lineRule="auto"/>
              <w:jc w:val="both"/>
              <w:rPr>
                <w:sz w:val="28"/>
                <w:szCs w:val="28"/>
                <w:vertAlign w:val="superscript"/>
                <w:lang w:val="en-US"/>
              </w:rPr>
            </w:pPr>
            <w:r w:rsidRPr="004B25A4">
              <w:rPr>
                <w:sz w:val="28"/>
                <w:szCs w:val="28"/>
                <w:lang w:val="en-US"/>
              </w:rPr>
              <w:t>SURELON</w:t>
            </w:r>
            <w:r w:rsidRPr="004B25A4">
              <w:rPr>
                <w:sz w:val="28"/>
                <w:szCs w:val="28"/>
                <w:vertAlign w:val="superscript"/>
                <w:lang w:val="en-US"/>
              </w:rPr>
              <w:t>®</w:t>
            </w:r>
          </w:p>
          <w:p w14:paraId="4915504F"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SURESILK</w:t>
            </w:r>
            <w:r w:rsidRPr="004B25A4">
              <w:rPr>
                <w:sz w:val="28"/>
                <w:szCs w:val="28"/>
                <w:vertAlign w:val="superscript"/>
                <w:lang w:val="en-US"/>
              </w:rPr>
              <w:t>®</w:t>
            </w:r>
          </w:p>
        </w:tc>
        <w:tc>
          <w:tcPr>
            <w:tcW w:w="6912" w:type="dxa"/>
          </w:tcPr>
          <w:p w14:paraId="51B6BA65"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Chất liệu (Nylon monofilament nonasorbable) không tiêu </w:t>
            </w:r>
          </w:p>
          <w:p w14:paraId="6A198A68"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Chất liệu (Blachk silk braided nonasorbable) không tiêu </w:t>
            </w:r>
          </w:p>
        </w:tc>
      </w:tr>
      <w:tr w:rsidR="004B25A4" w:rsidRPr="004B25A4" w14:paraId="7001DE2C" w14:textId="77777777" w:rsidTr="00E00BCC">
        <w:tc>
          <w:tcPr>
            <w:tcW w:w="2268" w:type="dxa"/>
            <w:vAlign w:val="center"/>
          </w:tcPr>
          <w:p w14:paraId="50771DAB"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75cm</w:t>
            </w:r>
          </w:p>
        </w:tc>
        <w:tc>
          <w:tcPr>
            <w:tcW w:w="6912" w:type="dxa"/>
          </w:tcPr>
          <w:p w14:paraId="04BA0942"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Sợi chỉ dài 75cm </w:t>
            </w:r>
          </w:p>
        </w:tc>
      </w:tr>
      <w:tr w:rsidR="004B25A4" w:rsidRPr="004B25A4" w14:paraId="3C4E8F72" w14:textId="77777777" w:rsidTr="00E00BCC">
        <w:tc>
          <w:tcPr>
            <w:tcW w:w="2268" w:type="dxa"/>
            <w:vAlign w:val="center"/>
          </w:tcPr>
          <w:p w14:paraId="12B53CD7"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32mm 3/8 circle</w:t>
            </w:r>
          </w:p>
          <w:p w14:paraId="4DEBCB83"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13mm 3/8 circle</w:t>
            </w:r>
          </w:p>
        </w:tc>
        <w:tc>
          <w:tcPr>
            <w:tcW w:w="6912" w:type="dxa"/>
          </w:tcPr>
          <w:p w14:paraId="69EB3E66"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Chiều dài của chỉ kim là 32mm, với 3/8 chu vi vòng tròn</w:t>
            </w:r>
          </w:p>
          <w:p w14:paraId="00C5B8C8"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Chiều dài của chỉ kim là 13mm, với 3/8 chu vi vòng tròn</w:t>
            </w:r>
          </w:p>
        </w:tc>
      </w:tr>
      <w:tr w:rsidR="004B25A4" w:rsidRPr="004B25A4" w14:paraId="4EB17B18" w14:textId="77777777" w:rsidTr="00E00BCC">
        <w:tc>
          <w:tcPr>
            <w:tcW w:w="2268" w:type="dxa"/>
            <w:vAlign w:val="center"/>
          </w:tcPr>
          <w:p w14:paraId="2CE1EA7F"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rFonts w:asciiTheme="minorHAnsi" w:eastAsiaTheme="minorHAnsi" w:hAnsiTheme="minorHAnsi" w:cstheme="minorBidi"/>
                <w:sz w:val="28"/>
                <w:szCs w:val="28"/>
                <w:lang w:val="en-US" w:eastAsia="en-US"/>
              </w:rPr>
              <w:object w:dxaOrig="1515" w:dyaOrig="660" w14:anchorId="11D50935">
                <v:shape id="_x0000_i1033" type="#_x0000_t75" style="width:75.9pt;height:33.2pt" o:ole="">
                  <v:imagedata r:id="rId43" o:title=""/>
                </v:shape>
                <o:OLEObject Type="Embed" ProgID="PBrush" ShapeID="_x0000_i1033" DrawAspect="Content" ObjectID="_1691301933" r:id="rId44"/>
              </w:object>
            </w:r>
          </w:p>
        </w:tc>
        <w:tc>
          <w:tcPr>
            <w:tcW w:w="6912" w:type="dxa"/>
            <w:vAlign w:val="center"/>
          </w:tcPr>
          <w:p w14:paraId="71EDE685"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Hình dạng kim  với 3/8 chu vi vòng tròn</w:t>
            </w:r>
          </w:p>
        </w:tc>
      </w:tr>
      <w:tr w:rsidR="004B25A4" w:rsidRPr="004B25A4" w14:paraId="27E19E59" w14:textId="77777777" w:rsidTr="00E00BCC">
        <w:tc>
          <w:tcPr>
            <w:tcW w:w="2268" w:type="dxa"/>
            <w:vAlign w:val="center"/>
          </w:tcPr>
          <w:p w14:paraId="09CC2E73" w14:textId="7442F024" w:rsidR="004B25A4" w:rsidRPr="004B25A4" w:rsidRDefault="004B25A4" w:rsidP="004B25A4">
            <w:pPr>
              <w:tabs>
                <w:tab w:val="left" w:pos="0"/>
                <w:tab w:val="left" w:pos="720"/>
              </w:tabs>
              <w:spacing w:line="360" w:lineRule="auto"/>
              <w:jc w:val="both"/>
              <w:rPr>
                <w:sz w:val="28"/>
                <w:szCs w:val="28"/>
                <w:lang w:val="en-US"/>
              </w:rPr>
            </w:pPr>
            <w:r w:rsidRPr="004B25A4">
              <w:rPr>
                <w:noProof/>
                <w:sz w:val="28"/>
                <w:szCs w:val="28"/>
                <w:lang w:val="en-US"/>
              </w:rPr>
              <mc:AlternateContent>
                <mc:Choice Requires="wps">
                  <w:drawing>
                    <wp:anchor distT="0" distB="0" distL="114300" distR="114300" simplePos="0" relativeHeight="251662336" behindDoc="0" locked="0" layoutInCell="1" allowOverlap="1" wp14:anchorId="2FE3FCA0" wp14:editId="3E87A147">
                      <wp:simplePos x="0" y="0"/>
                      <wp:positionH relativeFrom="column">
                        <wp:posOffset>461010</wp:posOffset>
                      </wp:positionH>
                      <wp:positionV relativeFrom="paragraph">
                        <wp:posOffset>41275</wp:posOffset>
                      </wp:positionV>
                      <wp:extent cx="228600" cy="228600"/>
                      <wp:effectExtent l="16510" t="7620" r="21590" b="209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20FB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36.3pt;margin-top:3.25pt;width:18pt;height:1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"/>
                  </w:pict>
                </mc:Fallback>
              </mc:AlternateContent>
            </w:r>
          </w:p>
        </w:tc>
        <w:tc>
          <w:tcPr>
            <w:tcW w:w="6912" w:type="dxa"/>
          </w:tcPr>
          <w:p w14:paraId="791EA660"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Mũi kim hình tam giác ngược </w:t>
            </w:r>
          </w:p>
        </w:tc>
      </w:tr>
      <w:tr w:rsidR="004B25A4" w:rsidRPr="004B25A4" w14:paraId="09296832" w14:textId="77777777" w:rsidTr="00E00BCC">
        <w:tc>
          <w:tcPr>
            <w:tcW w:w="2268" w:type="dxa"/>
            <w:vAlign w:val="center"/>
          </w:tcPr>
          <w:p w14:paraId="15847E59"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rFonts w:asciiTheme="minorHAnsi" w:eastAsiaTheme="minorHAnsi" w:hAnsiTheme="minorHAnsi" w:cstheme="minorBidi"/>
                <w:sz w:val="28"/>
                <w:szCs w:val="28"/>
                <w:lang w:val="en-US" w:eastAsia="en-US"/>
              </w:rPr>
              <w:object w:dxaOrig="300" w:dyaOrig="330" w14:anchorId="34CEF6EB">
                <v:shape id="_x0000_i1034" type="#_x0000_t75" style="width:15.1pt;height:16.4pt" o:ole="">
                  <v:imagedata r:id="rId45" o:title=""/>
                </v:shape>
                <o:OLEObject Type="Embed" ProgID="PBrush" ShapeID="_x0000_i1034" DrawAspect="Content" ObjectID="_1691301934" r:id="rId46"/>
              </w:object>
            </w:r>
          </w:p>
        </w:tc>
        <w:tc>
          <w:tcPr>
            <w:tcW w:w="6912" w:type="dxa"/>
            <w:vAlign w:val="center"/>
          </w:tcPr>
          <w:p w14:paraId="16EFD0C9"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Đã tiệt trùng không được tiệt trùng lại </w:t>
            </w:r>
          </w:p>
        </w:tc>
      </w:tr>
      <w:tr w:rsidR="004B25A4" w:rsidRPr="004B25A4" w14:paraId="6CAF458A" w14:textId="77777777" w:rsidTr="00E00BCC">
        <w:tc>
          <w:tcPr>
            <w:tcW w:w="2268" w:type="dxa"/>
            <w:vAlign w:val="center"/>
          </w:tcPr>
          <w:p w14:paraId="148EE9FC" w14:textId="77777777" w:rsidR="004B25A4" w:rsidRPr="004B25A4" w:rsidRDefault="004B25A4" w:rsidP="004B25A4">
            <w:pPr>
              <w:tabs>
                <w:tab w:val="left" w:pos="0"/>
              </w:tabs>
              <w:spacing w:line="360" w:lineRule="auto"/>
              <w:jc w:val="both"/>
              <w:rPr>
                <w:noProof/>
                <w:sz w:val="28"/>
                <w:szCs w:val="28"/>
                <w:lang w:val="en-US"/>
              </w:rPr>
            </w:pPr>
            <w:r w:rsidRPr="004B25A4">
              <w:rPr>
                <w:noProof/>
                <w:sz w:val="28"/>
                <w:szCs w:val="28"/>
                <w:lang w:val="en-US"/>
              </w:rPr>
              <w:sym w:font="Webdings" w:char="F046"/>
            </w:r>
            <w:r w:rsidRPr="004B25A4">
              <w:rPr>
                <w:noProof/>
                <w:sz w:val="28"/>
                <w:szCs w:val="28"/>
                <w:lang w:val="en-US"/>
              </w:rPr>
              <w:t xml:space="preserve"> MAN 2009/11</w:t>
            </w:r>
          </w:p>
          <w:p w14:paraId="49B31547"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noProof/>
                <w:sz w:val="28"/>
                <w:szCs w:val="28"/>
                <w:lang w:val="en-US"/>
              </w:rPr>
              <w:sym w:font="Webdings" w:char="F046"/>
            </w:r>
            <w:r w:rsidRPr="004B25A4">
              <w:rPr>
                <w:noProof/>
                <w:sz w:val="28"/>
                <w:szCs w:val="28"/>
                <w:lang w:val="en-US"/>
              </w:rPr>
              <w:t xml:space="preserve"> MAN 2007/09</w:t>
            </w:r>
          </w:p>
        </w:tc>
        <w:tc>
          <w:tcPr>
            <w:tcW w:w="6912" w:type="dxa"/>
          </w:tcPr>
          <w:p w14:paraId="76442F7D"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Sản xuất tháng 11 năm 2009</w:t>
            </w:r>
          </w:p>
          <w:p w14:paraId="30DEC16D"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Sản xuất tháng 09 năm 2007</w:t>
            </w:r>
          </w:p>
        </w:tc>
      </w:tr>
      <w:tr w:rsidR="004B25A4" w:rsidRPr="004B25A4" w14:paraId="1DC08DC8" w14:textId="77777777" w:rsidTr="00E00BCC">
        <w:tc>
          <w:tcPr>
            <w:tcW w:w="2268" w:type="dxa"/>
            <w:vAlign w:val="center"/>
          </w:tcPr>
          <w:p w14:paraId="1B0BC243"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noProof/>
                <w:sz w:val="28"/>
                <w:szCs w:val="28"/>
                <w:lang w:val="en-US"/>
              </w:rPr>
              <w:sym w:font="Wingdings" w:char="F036"/>
            </w:r>
            <w:r w:rsidRPr="004B25A4">
              <w:rPr>
                <w:noProof/>
                <w:sz w:val="28"/>
                <w:szCs w:val="28"/>
                <w:lang w:val="en-US"/>
              </w:rPr>
              <w:t xml:space="preserve"> EXP 2017/11</w:t>
            </w:r>
          </w:p>
          <w:p w14:paraId="2D283306"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noProof/>
                <w:sz w:val="28"/>
                <w:szCs w:val="28"/>
                <w:lang w:val="en-US"/>
              </w:rPr>
              <w:sym w:font="Wingdings" w:char="F036"/>
            </w:r>
            <w:r w:rsidRPr="004B25A4">
              <w:rPr>
                <w:noProof/>
                <w:sz w:val="28"/>
                <w:szCs w:val="28"/>
                <w:lang w:val="en-US"/>
              </w:rPr>
              <w:t xml:space="preserve"> EXP 2013/09</w:t>
            </w:r>
          </w:p>
        </w:tc>
        <w:tc>
          <w:tcPr>
            <w:tcW w:w="6912" w:type="dxa"/>
          </w:tcPr>
          <w:p w14:paraId="7A3A26DF"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Thời hạn sử </w:t>
            </w:r>
            <w:proofErr w:type="gramStart"/>
            <w:r w:rsidRPr="004B25A4">
              <w:rPr>
                <w:sz w:val="28"/>
                <w:szCs w:val="28"/>
                <w:lang w:val="en-US"/>
              </w:rPr>
              <w:t>dụng  tháng</w:t>
            </w:r>
            <w:proofErr w:type="gramEnd"/>
            <w:r w:rsidRPr="004B25A4">
              <w:rPr>
                <w:sz w:val="28"/>
                <w:szCs w:val="28"/>
                <w:lang w:val="en-US"/>
              </w:rPr>
              <w:t xml:space="preserve"> 11 năm 2017</w:t>
            </w:r>
          </w:p>
          <w:p w14:paraId="23F233F9"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Thời hạn sử dụng  tháng 09 năm 2013</w:t>
            </w:r>
          </w:p>
        </w:tc>
      </w:tr>
      <w:tr w:rsidR="004B25A4" w:rsidRPr="004B25A4" w14:paraId="198A709B" w14:textId="77777777" w:rsidTr="00E00BCC">
        <w:tc>
          <w:tcPr>
            <w:tcW w:w="2268" w:type="dxa"/>
            <w:vAlign w:val="center"/>
          </w:tcPr>
          <w:p w14:paraId="7F0BFF94"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noProof/>
                <w:sz w:val="28"/>
                <w:szCs w:val="28"/>
                <w:lang w:val="en-US"/>
              </w:rPr>
              <w:t>Lot 091115</w:t>
            </w:r>
          </w:p>
          <w:p w14:paraId="0A58CD60" w14:textId="77777777" w:rsidR="004B25A4" w:rsidRPr="004B25A4" w:rsidRDefault="004B25A4" w:rsidP="004B25A4">
            <w:pPr>
              <w:tabs>
                <w:tab w:val="left" w:pos="0"/>
                <w:tab w:val="left" w:pos="720"/>
              </w:tabs>
              <w:spacing w:line="360" w:lineRule="auto"/>
              <w:jc w:val="both"/>
              <w:rPr>
                <w:noProof/>
                <w:sz w:val="28"/>
                <w:szCs w:val="28"/>
                <w:lang w:val="en-US"/>
              </w:rPr>
            </w:pPr>
            <w:r w:rsidRPr="004B25A4">
              <w:rPr>
                <w:noProof/>
                <w:sz w:val="28"/>
                <w:szCs w:val="28"/>
                <w:lang w:val="en-US"/>
              </w:rPr>
              <w:t>Lot 070905</w:t>
            </w:r>
          </w:p>
        </w:tc>
        <w:tc>
          <w:tcPr>
            <w:tcW w:w="6912" w:type="dxa"/>
            <w:vAlign w:val="center"/>
          </w:tcPr>
          <w:p w14:paraId="0BCB920D"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 xml:space="preserve">Mã số để đặt hàng </w:t>
            </w:r>
          </w:p>
          <w:p w14:paraId="1BAEBCB7" w14:textId="77777777" w:rsidR="004B25A4" w:rsidRPr="004B25A4" w:rsidRDefault="004B25A4" w:rsidP="004B25A4">
            <w:pPr>
              <w:tabs>
                <w:tab w:val="left" w:pos="0"/>
                <w:tab w:val="left" w:pos="720"/>
              </w:tabs>
              <w:spacing w:line="360" w:lineRule="auto"/>
              <w:jc w:val="both"/>
              <w:rPr>
                <w:sz w:val="28"/>
                <w:szCs w:val="28"/>
                <w:lang w:val="en-US"/>
              </w:rPr>
            </w:pPr>
            <w:r w:rsidRPr="004B25A4">
              <w:rPr>
                <w:sz w:val="28"/>
                <w:szCs w:val="28"/>
                <w:lang w:val="en-US"/>
              </w:rPr>
              <w:t>Mã số để đặt hàng</w:t>
            </w:r>
          </w:p>
        </w:tc>
      </w:tr>
    </w:tbl>
    <w:p w14:paraId="6F0E9FA8" w14:textId="77777777" w:rsidR="004B25A4" w:rsidRPr="004B25A4" w:rsidRDefault="004B25A4" w:rsidP="004B25A4">
      <w:pPr>
        <w:tabs>
          <w:tab w:val="left" w:pos="1800"/>
        </w:tabs>
        <w:spacing w:after="0" w:line="360" w:lineRule="auto"/>
        <w:jc w:val="both"/>
        <w:outlineLvl w:val="2"/>
        <w:rPr>
          <w:rFonts w:ascii="Times New Roman" w:eastAsia="Times New Roman" w:hAnsi="Times New Roman" w:cs="Times New Roman"/>
          <w:b/>
          <w:i/>
          <w:sz w:val="28"/>
          <w:szCs w:val="28"/>
          <w:lang w:val="en-US"/>
        </w:rPr>
      </w:pPr>
      <w:bookmarkStart w:id="101" w:name="_Toc29401278"/>
      <w:bookmarkStart w:id="102" w:name="_Toc29401936"/>
      <w:bookmarkStart w:id="103" w:name="_Toc29402069"/>
      <w:bookmarkStart w:id="104" w:name="_Toc29295842"/>
      <w:bookmarkStart w:id="105" w:name="_Toc31014853"/>
      <w:bookmarkStart w:id="106" w:name="_Toc31055112"/>
    </w:p>
    <w:p w14:paraId="1F0FD676" w14:textId="05A643A9" w:rsidR="004B25A4" w:rsidRPr="004B25A4" w:rsidRDefault="004B25A4" w:rsidP="004B25A4">
      <w:pPr>
        <w:pStyle w:val="ListParagraph"/>
        <w:numPr>
          <w:ilvl w:val="1"/>
          <w:numId w:val="23"/>
        </w:numPr>
        <w:tabs>
          <w:tab w:val="left" w:pos="1800"/>
        </w:tabs>
        <w:spacing w:after="0" w:line="360" w:lineRule="auto"/>
        <w:jc w:val="both"/>
        <w:outlineLvl w:val="0"/>
        <w:rPr>
          <w:rFonts w:ascii="Times New Roman" w:eastAsia="Times New Roman" w:hAnsi="Times New Roman" w:cs="Times New Roman"/>
          <w:b/>
          <w:i/>
          <w:sz w:val="28"/>
          <w:szCs w:val="28"/>
          <w:lang w:val="en-US"/>
        </w:rPr>
      </w:pPr>
      <w:bookmarkStart w:id="107" w:name="_Toc277487771"/>
      <w:bookmarkStart w:id="108" w:name="_Toc277488718"/>
      <w:r w:rsidRPr="004B25A4">
        <w:rPr>
          <w:noProof/>
          <w:lang w:val="en-US"/>
        </w:rPr>
        <w:drawing>
          <wp:anchor distT="0" distB="0" distL="114300" distR="114300" simplePos="0" relativeHeight="251659264" behindDoc="1" locked="0" layoutInCell="1" allowOverlap="1" wp14:anchorId="585F5373" wp14:editId="29044136">
            <wp:simplePos x="0" y="0"/>
            <wp:positionH relativeFrom="column">
              <wp:posOffset>2971800</wp:posOffset>
            </wp:positionH>
            <wp:positionV relativeFrom="paragraph">
              <wp:posOffset>250825</wp:posOffset>
            </wp:positionV>
            <wp:extent cx="2743200" cy="1863090"/>
            <wp:effectExtent l="0" t="0" r="0" b="3810"/>
            <wp:wrapTight wrapText="bothSides">
              <wp:wrapPolygon edited="0">
                <wp:start x="0" y="0"/>
                <wp:lineTo x="0" y="21423"/>
                <wp:lineTo x="21450" y="21423"/>
                <wp:lineTo x="214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43200" cy="186309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b/>
          <w:i/>
          <w:sz w:val="28"/>
          <w:szCs w:val="28"/>
          <w:lang w:val="en-US"/>
        </w:rPr>
        <w:t xml:space="preserve"> Mũi khâu vết mổ</w:t>
      </w:r>
      <w:bookmarkEnd w:id="101"/>
      <w:bookmarkEnd w:id="102"/>
      <w:bookmarkEnd w:id="103"/>
      <w:bookmarkEnd w:id="104"/>
      <w:bookmarkEnd w:id="105"/>
      <w:bookmarkEnd w:id="106"/>
      <w:r w:rsidRPr="004B25A4">
        <w:rPr>
          <w:rFonts w:ascii="Times New Roman" w:eastAsia="Times New Roman" w:hAnsi="Times New Roman" w:cs="Times New Roman"/>
          <w:b/>
          <w:i/>
          <w:sz w:val="28"/>
          <w:szCs w:val="28"/>
          <w:lang w:val="en-US"/>
        </w:rPr>
        <w:t>:</w:t>
      </w:r>
      <w:bookmarkEnd w:id="107"/>
      <w:bookmarkEnd w:id="108"/>
    </w:p>
    <w:p w14:paraId="3DA32C08" w14:textId="11E202E9"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77696" behindDoc="0" locked="0" layoutInCell="1" allowOverlap="1" wp14:anchorId="5C114E00" wp14:editId="00B74516">
                <wp:simplePos x="0" y="0"/>
                <wp:positionH relativeFrom="column">
                  <wp:posOffset>3314700</wp:posOffset>
                </wp:positionH>
                <wp:positionV relativeFrom="paragraph">
                  <wp:posOffset>1957705</wp:posOffset>
                </wp:positionV>
                <wp:extent cx="2065020" cy="342900"/>
                <wp:effectExtent l="3175" t="127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BB545" w14:textId="77777777" w:rsidR="004B25A4" w:rsidRPr="00F73D90" w:rsidRDefault="004B25A4" w:rsidP="004B25A4">
                            <w:pPr>
                              <w:pStyle w:val="NormalWeb"/>
                              <w:spacing w:line="360" w:lineRule="auto"/>
                              <w:rPr>
                                <w:b/>
                                <w:i/>
                                <w:iCs/>
                                <w:sz w:val="28"/>
                                <w:szCs w:val="28"/>
                              </w:rPr>
                            </w:pPr>
                            <w:r w:rsidRPr="00346603">
                              <w:rPr>
                                <w:b/>
                                <w:i/>
                                <w:iCs/>
                                <w:sz w:val="28"/>
                                <w:szCs w:val="28"/>
                              </w:rPr>
                              <w:t>Hình 1.</w:t>
                            </w:r>
                            <w:r>
                              <w:rPr>
                                <w:b/>
                                <w:i/>
                                <w:iCs/>
                                <w:sz w:val="28"/>
                                <w:szCs w:val="28"/>
                              </w:rPr>
                              <w:t>16</w:t>
                            </w:r>
                            <w:r w:rsidRPr="00346603">
                              <w:rPr>
                                <w:i/>
                                <w:iCs/>
                                <w:sz w:val="28"/>
                                <w:szCs w:val="28"/>
                              </w:rPr>
                              <w:t>.  Khâu đóng da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14E00" id="Text Box 9" o:spid="_x0000_s1031" type="#_x0000_t202" style="position:absolute;left:0;text-align:left;margin-left:261pt;margin-top:154.15pt;width:162.6pt;height:2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" stroked="f">
                <v:textbox>
                  <w:txbxContent>
                    <w:p w14:paraId="3A8BB545" w14:textId="77777777" w:rsidR="004B25A4" w:rsidRPr="00F73D90" w:rsidRDefault="004B25A4" w:rsidP="004B25A4">
                      <w:pPr>
                        <w:pStyle w:val="NormalWeb"/>
                        <w:spacing w:line="360" w:lineRule="auto"/>
                        <w:rPr>
                          <w:b/>
                          <w:i/>
                          <w:iCs/>
                          <w:sz w:val="28"/>
                          <w:szCs w:val="28"/>
                        </w:rPr>
                      </w:pPr>
                      <w:r w:rsidRPr="00346603">
                        <w:rPr>
                          <w:b/>
                          <w:i/>
                          <w:iCs/>
                          <w:sz w:val="28"/>
                          <w:szCs w:val="28"/>
                        </w:rPr>
                        <w:t>Hình 1.</w:t>
                      </w:r>
                      <w:r>
                        <w:rPr>
                          <w:b/>
                          <w:i/>
                          <w:iCs/>
                          <w:sz w:val="28"/>
                          <w:szCs w:val="28"/>
                        </w:rPr>
                        <w:t>16</w:t>
                      </w:r>
                      <w:r w:rsidRPr="00346603">
                        <w:rPr>
                          <w:i/>
                          <w:iCs/>
                          <w:sz w:val="28"/>
                          <w:szCs w:val="28"/>
                        </w:rPr>
                        <w:t>.  Khâu đóng da</w:t>
                      </w:r>
                    </w:p>
                  </w:txbxContent>
                </v:textbox>
                <w10:wrap type="square"/>
              </v:shape>
            </w:pict>
          </mc:Fallback>
        </mc:AlternateContent>
      </w:r>
      <w:r w:rsidRPr="004B25A4">
        <w:rPr>
          <w:rFonts w:ascii="Times New Roman" w:eastAsia="Times New Roman" w:hAnsi="Times New Roman" w:cs="Times New Roman"/>
          <w:sz w:val="28"/>
          <w:szCs w:val="28"/>
          <w:lang w:val="en-US"/>
        </w:rPr>
        <w:t>Phương pháp khâu đóng da thường được thực hiện để khâu đóng một lớp với chỉ không tiêu và một sợi (tốt nhất là chỉ Nylon 3/0 hay 4/0). Mũi khâu da thường là mũi rời. Mũi khâu “cắn” 1 cm mô ở hai phía (</w:t>
      </w:r>
      <w:r w:rsidRPr="004B25A4">
        <w:rPr>
          <w:rFonts w:ascii="Times New Roman" w:eastAsia="Times New Roman" w:hAnsi="Times New Roman" w:cs="Times New Roman"/>
          <w:b/>
          <w:i/>
          <w:sz w:val="28"/>
          <w:szCs w:val="28"/>
          <w:lang w:val="en-US"/>
        </w:rPr>
        <w:t>hình 1.16</w:t>
      </w:r>
      <w:r w:rsidRPr="004B25A4">
        <w:rPr>
          <w:rFonts w:ascii="Times New Roman" w:eastAsia="Times New Roman" w:hAnsi="Times New Roman" w:cs="Times New Roman"/>
          <w:sz w:val="28"/>
          <w:szCs w:val="28"/>
          <w:lang w:val="en-US"/>
        </w:rPr>
        <w:t>). Các mũi khâu cách nhau 1 cm.</w:t>
      </w:r>
    </w:p>
    <w:p w14:paraId="37DD0D77" w14:textId="3E31EF9F"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1792" behindDoc="0" locked="0" layoutInCell="1" allowOverlap="1" wp14:anchorId="1EEA2D12" wp14:editId="11E5F698">
            <wp:simplePos x="0" y="0"/>
            <wp:positionH relativeFrom="column">
              <wp:posOffset>114300</wp:posOffset>
            </wp:positionH>
            <wp:positionV relativeFrom="paragraph">
              <wp:posOffset>1979295</wp:posOffset>
            </wp:positionV>
            <wp:extent cx="5575300" cy="1714500"/>
            <wp:effectExtent l="38100" t="38100" r="44450" b="3810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5300" cy="17145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Trong trường hợp lớp mỡ dưới da dày, có thể khâu đóng riêng mô mỡ dưới da. Mũi khâu đóng mô dưới da là mũi rời, bắt đầu từ đáy vết thương lên để lộn nơ chỉ xuống phía dưới (</w:t>
      </w:r>
      <w:r w:rsidRPr="004B25A4">
        <w:rPr>
          <w:rFonts w:ascii="Times New Roman" w:eastAsia="Times New Roman" w:hAnsi="Times New Roman" w:cs="Times New Roman"/>
          <w:b/>
          <w:i/>
          <w:sz w:val="28"/>
          <w:szCs w:val="28"/>
          <w:lang w:val="en-US"/>
        </w:rPr>
        <w:t>hình 1.17</w:t>
      </w:r>
      <w:r w:rsidRPr="004B25A4">
        <w:rPr>
          <w:rFonts w:ascii="Times New Roman" w:eastAsia="Times New Roman" w:hAnsi="Times New Roman" w:cs="Times New Roman"/>
          <w:sz w:val="28"/>
          <w:szCs w:val="28"/>
          <w:lang w:val="en-US"/>
        </w:rPr>
        <w:t xml:space="preserve">). Chỉ dùng để khâu mô mỡ dưới da phải là loại chỉ tan (tốt nhất là Polyglactic hay Polyglycolic acid 3/0 hay </w:t>
      </w:r>
      <w:r w:rsidRPr="004B25A4">
        <w:rPr>
          <w:rFonts w:ascii="Times New Roman" w:eastAsia="Times New Roman" w:hAnsi="Times New Roman" w:cs="Times New Roman"/>
          <w:sz w:val="28"/>
          <w:szCs w:val="28"/>
          <w:lang w:val="en-US"/>
        </w:rPr>
        <w:lastRenderedPageBreak/>
        <w:t>4/0). Có thể dùng chỉ không tan để khâu đóng mô mỡ dưới da, với điều kiện chúng phải là chỉ loại đơn sợi và không phải là Nylon.</w:t>
      </w:r>
    </w:p>
    <w:p w14:paraId="365A70E9"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46AA7CF3" w14:textId="77777777" w:rsidR="004B25A4" w:rsidRPr="004B25A4" w:rsidRDefault="004B25A4" w:rsidP="004B25A4">
      <w:pPr>
        <w:spacing w:after="0" w:line="360" w:lineRule="auto"/>
        <w:ind w:firstLine="54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iCs/>
          <w:sz w:val="28"/>
          <w:szCs w:val="28"/>
          <w:lang w:val="en-US"/>
        </w:rPr>
        <w:t>Hình 1.17.</w:t>
      </w:r>
      <w:r w:rsidRPr="004B25A4">
        <w:rPr>
          <w:rFonts w:ascii="Times New Roman" w:eastAsia="Times New Roman" w:hAnsi="Times New Roman" w:cs="Times New Roman"/>
          <w:i/>
          <w:iCs/>
          <w:sz w:val="28"/>
          <w:szCs w:val="28"/>
          <w:lang w:val="en-US"/>
        </w:rPr>
        <w:t xml:space="preserve"> Khâu đóng mô dưới da</w:t>
      </w:r>
    </w:p>
    <w:p w14:paraId="15885C1C"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2B424BE1" w14:textId="4924F500"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5888" behindDoc="1" locked="0" layoutInCell="1" allowOverlap="1" wp14:anchorId="18CFC191" wp14:editId="6D82AC9D">
            <wp:simplePos x="0" y="0"/>
            <wp:positionH relativeFrom="column">
              <wp:posOffset>1371600</wp:posOffset>
            </wp:positionH>
            <wp:positionV relativeFrom="paragraph">
              <wp:posOffset>1073785</wp:posOffset>
            </wp:positionV>
            <wp:extent cx="3181350" cy="1752600"/>
            <wp:effectExtent l="38100" t="38100" r="38100" b="381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0" cy="1752600"/>
                    </a:xfrm>
                    <a:prstGeom prst="rect">
                      <a:avLst/>
                    </a:prstGeom>
                    <a:noFill/>
                    <a:ln w="38100" cmpd="dbl">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Khi vết thương bị dây trùng đáng kể, tốt nhất là để hở vết thương, khâu các mũi chờ (</w:t>
      </w:r>
      <w:r w:rsidRPr="004B25A4">
        <w:rPr>
          <w:rFonts w:ascii="Times New Roman" w:eastAsia="Times New Roman" w:hAnsi="Times New Roman" w:cs="Times New Roman"/>
          <w:b/>
          <w:i/>
          <w:sz w:val="28"/>
          <w:szCs w:val="28"/>
          <w:lang w:val="en-US"/>
        </w:rPr>
        <w:t>hình 1.18</w:t>
      </w:r>
      <w:r w:rsidRPr="004B25A4">
        <w:rPr>
          <w:rFonts w:ascii="Times New Roman" w:eastAsia="Times New Roman" w:hAnsi="Times New Roman" w:cs="Times New Roman"/>
          <w:sz w:val="28"/>
          <w:szCs w:val="28"/>
          <w:lang w:val="en-US"/>
        </w:rPr>
        <w:t>), đắp gạc tẩm nước muối sinh lý vào vết thương. Sau 2 ÷ 5 ngày sẽ đóng vết thương bằng xiết các mũi chỉ chờ.</w:t>
      </w:r>
    </w:p>
    <w:p w14:paraId="2965C8F0" w14:textId="77777777" w:rsidR="004B25A4" w:rsidRPr="004B25A4" w:rsidRDefault="004B25A4" w:rsidP="004B25A4">
      <w:pPr>
        <w:spacing w:after="0" w:line="360" w:lineRule="auto"/>
        <w:ind w:firstLine="540"/>
        <w:jc w:val="both"/>
        <w:rPr>
          <w:rFonts w:ascii="Times New Roman" w:eastAsia="Times New Roman" w:hAnsi="Times New Roman" w:cs="Times New Roman"/>
          <w:b/>
          <w:i/>
          <w:iCs/>
          <w:sz w:val="28"/>
          <w:szCs w:val="28"/>
          <w:lang w:val="en-US"/>
        </w:rPr>
      </w:pPr>
    </w:p>
    <w:p w14:paraId="40DA5CA1" w14:textId="77777777" w:rsidR="004B25A4" w:rsidRPr="004B25A4" w:rsidRDefault="004B25A4" w:rsidP="004B25A4">
      <w:pPr>
        <w:spacing w:after="0" w:line="360" w:lineRule="auto"/>
        <w:ind w:firstLine="54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iCs/>
          <w:sz w:val="28"/>
          <w:szCs w:val="28"/>
          <w:lang w:val="en-US"/>
        </w:rPr>
        <w:t>Hình 1.18.</w:t>
      </w:r>
      <w:r w:rsidRPr="004B25A4">
        <w:rPr>
          <w:rFonts w:ascii="Times New Roman" w:eastAsia="Times New Roman" w:hAnsi="Times New Roman" w:cs="Times New Roman"/>
          <w:i/>
          <w:iCs/>
          <w:sz w:val="28"/>
          <w:szCs w:val="28"/>
          <w:lang w:val="en-US"/>
        </w:rPr>
        <w:t xml:space="preserve"> Mũi khâu chờ </w:t>
      </w:r>
    </w:p>
    <w:p w14:paraId="1420643B"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shd w:val="clear" w:color="auto" w:fill="FFFFFF"/>
          <w:lang w:val="en-US"/>
        </w:rPr>
      </w:pPr>
      <w:r w:rsidRPr="004B25A4">
        <w:rPr>
          <w:rFonts w:ascii="Times New Roman" w:eastAsia="Times New Roman" w:hAnsi="Times New Roman" w:cs="Times New Roman"/>
          <w:sz w:val="28"/>
          <w:szCs w:val="28"/>
          <w:lang w:val="en-US"/>
        </w:rPr>
        <w:t xml:space="preserve"> Mật độ mũi khâu là yếu tố quan trọng quyết định đến thời gian lành vết thương. Nếu mật độ mũi khâu lớn nghĩa là khoảng cách mũi kim càng nhỏ, ngược lại nếu mật độ mũi khâu nhỏ nghĩa là khoảng cách mũi kim lớn. Mật độ mũi khâu lớn hay nhỏ phụ thuộc vào tính chất của từng loại vết thương. </w:t>
      </w:r>
      <w:r w:rsidRPr="004B25A4">
        <w:rPr>
          <w:rFonts w:ascii="Times New Roman" w:eastAsia="Times New Roman" w:hAnsi="Times New Roman" w:cs="Times New Roman"/>
          <w:sz w:val="28"/>
          <w:szCs w:val="28"/>
          <w:shd w:val="clear" w:color="auto" w:fill="FFFFFF"/>
          <w:lang w:val="en-US"/>
        </w:rPr>
        <w:t>Mỗi bác sĩ phẫu thuật sẽ cố gắng sử dụng mật độ mũi khâu tốt nhất cho bệnh nhân trong những trường hợp nhất định.</w:t>
      </w:r>
    </w:p>
    <w:p w14:paraId="39B1F9CF"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shd w:val="clear" w:color="auto" w:fill="FFFFFF"/>
          <w:lang w:val="en-US"/>
        </w:rPr>
      </w:pPr>
    </w:p>
    <w:p w14:paraId="7BC953E3" w14:textId="77777777" w:rsidR="004B25A4" w:rsidRPr="004B25A4" w:rsidRDefault="004B25A4" w:rsidP="004B25A4">
      <w:pPr>
        <w:numPr>
          <w:ilvl w:val="0"/>
          <w:numId w:val="12"/>
        </w:numPr>
        <w:tabs>
          <w:tab w:val="left" w:pos="0"/>
          <w:tab w:val="left" w:pos="36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sz w:val="28"/>
          <w:szCs w:val="28"/>
          <w:lang w:val="en-US"/>
        </w:rPr>
        <w:t>Mũi khâu có đệm:</w:t>
      </w:r>
    </w:p>
    <w:p w14:paraId="75A4158F" w14:textId="77777777" w:rsidR="004B25A4" w:rsidRPr="004B25A4" w:rsidRDefault="004B25A4" w:rsidP="004B25A4">
      <w:pPr>
        <w:tabs>
          <w:tab w:val="left" w:pos="0"/>
          <w:tab w:val="left" w:pos="36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Tạo ra lực tương hỗ trơn, phân bố đều trên vết thương hơn. Với mũi khâu đệm nằm ngang, hai mép vết thương không có xu hướng áp sát vào nhau, mà có tác dụng </w:t>
      </w:r>
      <w:r w:rsidRPr="004B25A4">
        <w:rPr>
          <w:rFonts w:ascii="Times New Roman" w:eastAsia="Times New Roman" w:hAnsi="Times New Roman" w:cs="Times New Roman"/>
          <w:sz w:val="28"/>
          <w:szCs w:val="28"/>
          <w:lang w:val="en-US"/>
        </w:rPr>
        <w:lastRenderedPageBreak/>
        <w:t>kéo hai mép da cách xa nhau, nhưng có thể gây hoại tử một phần của mép da. Ứng dụng duy nhất của mũi khâu đệm nằm ngang là dùng để khâu vết thương gan. Mũi khâu đệm có tác dụng cầm máu mặt cắt gan, không xé rách nhu mô gan, đồng thời mở vết thương ra bề mặt, tránh nguy cơ tụ dịch trong nhu mô gan sau mổ. Mũi khâu có đệm theo chiều dọc, vừa có tác dụng kéo sát được hai mép da cách xa nhau lại vừa nằm sát được với mép da. Tuy nhiên nó có thể gây sẹo vết chỉ khâu nếu để lâu quá 5 ÷ 7 ngày.</w:t>
      </w:r>
    </w:p>
    <w:p w14:paraId="32DC16F2"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40690F77" w14:textId="77777777" w:rsidR="004B25A4" w:rsidRPr="004B25A4" w:rsidRDefault="004B25A4" w:rsidP="004B25A4">
      <w:pPr>
        <w:numPr>
          <w:ilvl w:val="0"/>
          <w:numId w:val="15"/>
        </w:numPr>
        <w:tabs>
          <w:tab w:val="left" w:pos="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sz w:val="28"/>
          <w:szCs w:val="28"/>
          <w:lang w:val="en-US"/>
        </w:rPr>
        <w:t>Mũi khâu rời đơn:</w:t>
      </w:r>
      <w:r w:rsidRPr="004B25A4">
        <w:rPr>
          <w:rFonts w:ascii="Times New Roman" w:eastAsia="Times New Roman" w:hAnsi="Times New Roman" w:cs="Times New Roman"/>
          <w:sz w:val="28"/>
          <w:szCs w:val="28"/>
          <w:lang w:val="en-US"/>
        </w:rPr>
        <w:t xml:space="preserve"> </w:t>
      </w:r>
    </w:p>
    <w:p w14:paraId="198321FF" w14:textId="77777777" w:rsidR="004B25A4" w:rsidRPr="004B25A4" w:rsidRDefault="004B25A4" w:rsidP="004B25A4">
      <w:pPr>
        <w:tabs>
          <w:tab w:val="left" w:pos="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Là loại mũi khâu thường được dùng nhất, nó có thể khép kín các mép vết mổ, sửa chỉnh mọi so le và chênh lệch của đường khâu. Các mũi khâu da cần phải càng sát mép vết mổ càng tốt. Đường xuyên kim phải lấy được đến lớp hạ bì của da để làm các mép da hơi được nâng cao lên tạo điều kiện thuận lợi cho quá trình liền vết thương. Các mối khâu bằng chỉ nhỏ gần nhau sẽ có đường khâu chắc hơn so với các góc 90</w:t>
      </w:r>
      <w:r w:rsidRPr="004B25A4">
        <w:rPr>
          <w:rFonts w:ascii="Times New Roman" w:eastAsia="Times New Roman" w:hAnsi="Times New Roman" w:cs="Times New Roman"/>
          <w:sz w:val="28"/>
          <w:szCs w:val="28"/>
          <w:vertAlign w:val="superscript"/>
          <w:lang w:val="en-US"/>
        </w:rPr>
        <w:t>0</w:t>
      </w:r>
      <w:r w:rsidRPr="004B25A4">
        <w:rPr>
          <w:rFonts w:ascii="Times New Roman" w:eastAsia="Times New Roman" w:hAnsi="Times New Roman" w:cs="Times New Roman"/>
          <w:sz w:val="28"/>
          <w:szCs w:val="28"/>
          <w:lang w:val="en-US"/>
        </w:rPr>
        <w:t xml:space="preserve"> và đi ra khỏi bề mặt da cũng ở góc độ đó.</w:t>
      </w:r>
    </w:p>
    <w:p w14:paraId="56BBFE57" w14:textId="270EB1C4" w:rsidR="004B25A4" w:rsidRPr="004B25A4" w:rsidRDefault="004B25A4" w:rsidP="004B25A4">
      <w:pPr>
        <w:tabs>
          <w:tab w:val="left" w:pos="0"/>
          <w:tab w:val="left" w:pos="900"/>
        </w:tabs>
        <w:spacing w:after="0" w:line="360" w:lineRule="auto"/>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noProof/>
          <w:sz w:val="28"/>
          <w:szCs w:val="28"/>
          <w:lang w:val="en-US"/>
        </w:rPr>
        <w:drawing>
          <wp:anchor distT="0" distB="0" distL="114300" distR="114300" simplePos="0" relativeHeight="251688960" behindDoc="1" locked="0" layoutInCell="1" allowOverlap="1" wp14:anchorId="754189BA" wp14:editId="789FD72C">
            <wp:simplePos x="0" y="0"/>
            <wp:positionH relativeFrom="column">
              <wp:posOffset>1257300</wp:posOffset>
            </wp:positionH>
            <wp:positionV relativeFrom="paragraph">
              <wp:posOffset>0</wp:posOffset>
            </wp:positionV>
            <wp:extent cx="3086100" cy="1809115"/>
            <wp:effectExtent l="38100" t="38100" r="38100" b="387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6100" cy="1809115"/>
                    </a:xfrm>
                    <a:prstGeom prst="rect">
                      <a:avLst/>
                    </a:prstGeom>
                    <a:noFill/>
                    <a:ln w="38100" cmpd="dbl">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5192D1F" w14:textId="77777777" w:rsidR="004B25A4" w:rsidRPr="004B25A4" w:rsidRDefault="004B25A4" w:rsidP="004B25A4">
      <w:pPr>
        <w:tabs>
          <w:tab w:val="left" w:pos="0"/>
          <w:tab w:val="left" w:pos="900"/>
        </w:tabs>
        <w:spacing w:after="0" w:line="360" w:lineRule="auto"/>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1.19</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Mũi khâu rời đơn</w:t>
      </w:r>
    </w:p>
    <w:p w14:paraId="31E4A5C0" w14:textId="77777777" w:rsidR="004B25A4" w:rsidRPr="004B25A4" w:rsidRDefault="004B25A4" w:rsidP="004B25A4">
      <w:pPr>
        <w:numPr>
          <w:ilvl w:val="0"/>
          <w:numId w:val="20"/>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Khi hai mép của vết thương không cân bằng, khâu mép lớn vào mép nhỏ để hạn chế lực căng trên mép nhỏ.</w:t>
      </w:r>
    </w:p>
    <w:p w14:paraId="2BB78607" w14:textId="77777777" w:rsidR="004B25A4" w:rsidRPr="004B25A4" w:rsidRDefault="004B25A4" w:rsidP="004B25A4">
      <w:pPr>
        <w:numPr>
          <w:ilvl w:val="0"/>
          <w:numId w:val="20"/>
        </w:numPr>
        <w:tabs>
          <w:tab w:val="num" w:pos="1080"/>
        </w:tabs>
        <w:spacing w:after="0" w:line="360" w:lineRule="auto"/>
        <w:ind w:left="108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Chỉ thực hiện mũi khâu rời nếu lực căng hai mép vết thương không đáng kể và cắt chỉ vào thời điểm thích hợp.</w:t>
      </w:r>
    </w:p>
    <w:p w14:paraId="3A9D74C3"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45953BD9" w14:textId="77777777" w:rsidR="004B25A4" w:rsidRPr="004B25A4" w:rsidRDefault="004B25A4" w:rsidP="004B25A4">
      <w:pPr>
        <w:numPr>
          <w:ilvl w:val="0"/>
          <w:numId w:val="10"/>
        </w:numPr>
        <w:tabs>
          <w:tab w:val="left" w:pos="0"/>
          <w:tab w:val="left" w:pos="360"/>
          <w:tab w:val="left" w:pos="108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sz w:val="28"/>
          <w:szCs w:val="28"/>
          <w:lang w:val="en-US"/>
        </w:rPr>
        <w:t xml:space="preserve"> </w:t>
      </w:r>
      <w:r w:rsidRPr="004B25A4">
        <w:rPr>
          <w:rFonts w:ascii="Times New Roman" w:eastAsia="Times New Roman" w:hAnsi="Times New Roman" w:cs="Times New Roman"/>
          <w:b/>
          <w:i/>
          <w:sz w:val="28"/>
          <w:szCs w:val="28"/>
          <w:lang w:val="en-US"/>
        </w:rPr>
        <w:t>Mũi khâu vắt thường:</w:t>
      </w:r>
      <w:r w:rsidRPr="004B25A4">
        <w:rPr>
          <w:rFonts w:ascii="Times New Roman" w:eastAsia="Times New Roman" w:hAnsi="Times New Roman" w:cs="Times New Roman"/>
          <w:sz w:val="28"/>
          <w:szCs w:val="28"/>
          <w:lang w:val="en-US"/>
        </w:rPr>
        <w:t xml:space="preserve">  </w:t>
      </w:r>
    </w:p>
    <w:p w14:paraId="0925D9F7" w14:textId="77777777" w:rsidR="004B25A4" w:rsidRPr="004B25A4" w:rsidRDefault="004B25A4" w:rsidP="004B25A4">
      <w:pPr>
        <w:tabs>
          <w:tab w:val="left" w:pos="0"/>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Được khâu trong biểu bì sát với mặt da để rút bỏ sau mổ. Phải dùng loại chỉ dai và trơn như chỉ Polypropylene hoặc chỉ Nylon. Mũi khâu vắt liên tục có một lợi điểm duy nhất là thời gian khâu nhanh. Bất lợi của mũi khâu này: hai mép da ít bằng mặt hơn và sẹo xấu hơn các mũi khâu khác.</w:t>
      </w:r>
    </w:p>
    <w:p w14:paraId="0C277BF3" w14:textId="3B65CCAD" w:rsidR="004B25A4" w:rsidRPr="004B25A4" w:rsidRDefault="004B25A4" w:rsidP="004B25A4">
      <w:pPr>
        <w:tabs>
          <w:tab w:val="left" w:pos="0"/>
          <w:tab w:val="left" w:pos="108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9984" behindDoc="1" locked="0" layoutInCell="1" allowOverlap="1" wp14:anchorId="6E4D8B4B" wp14:editId="17588EAA">
            <wp:simplePos x="0" y="0"/>
            <wp:positionH relativeFrom="column">
              <wp:posOffset>1257300</wp:posOffset>
            </wp:positionH>
            <wp:positionV relativeFrom="paragraph">
              <wp:posOffset>213995</wp:posOffset>
            </wp:positionV>
            <wp:extent cx="3086100" cy="1985010"/>
            <wp:effectExtent l="38100" t="38100" r="38100" b="342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6100" cy="198501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1CADAFD" w14:textId="77777777" w:rsidR="004B25A4" w:rsidRPr="004B25A4" w:rsidRDefault="004B25A4" w:rsidP="004B25A4">
      <w:pPr>
        <w:tabs>
          <w:tab w:val="left" w:pos="0"/>
          <w:tab w:val="left" w:pos="1080"/>
        </w:tabs>
        <w:spacing w:after="0" w:line="360" w:lineRule="auto"/>
        <w:ind w:firstLine="720"/>
        <w:jc w:val="both"/>
        <w:rPr>
          <w:rFonts w:ascii="Times New Roman" w:eastAsia="Times New Roman" w:hAnsi="Times New Roman" w:cs="Times New Roman"/>
          <w:sz w:val="28"/>
          <w:szCs w:val="28"/>
          <w:lang w:val="en-US"/>
        </w:rPr>
      </w:pPr>
    </w:p>
    <w:p w14:paraId="3E400137" w14:textId="77777777" w:rsidR="004B25A4" w:rsidRPr="004B25A4" w:rsidRDefault="004B25A4" w:rsidP="004B25A4">
      <w:pPr>
        <w:tabs>
          <w:tab w:val="left" w:pos="0"/>
          <w:tab w:val="left" w:pos="900"/>
        </w:tabs>
        <w:spacing w:after="0" w:line="360" w:lineRule="auto"/>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Hình 1.20</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Mũi khâu vắt thường</w:t>
      </w:r>
    </w:p>
    <w:p w14:paraId="387B64A3" w14:textId="77777777" w:rsidR="004B25A4" w:rsidRPr="004B25A4" w:rsidRDefault="004B25A4" w:rsidP="004B25A4">
      <w:pPr>
        <w:numPr>
          <w:ilvl w:val="0"/>
          <w:numId w:val="11"/>
        </w:numPr>
        <w:tabs>
          <w:tab w:val="left" w:pos="36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sz w:val="28"/>
          <w:szCs w:val="28"/>
          <w:lang w:val="en-US"/>
        </w:rPr>
        <w:t>Mũi khâu vắt biểu bì:</w:t>
      </w:r>
      <w:r w:rsidRPr="004B25A4">
        <w:rPr>
          <w:rFonts w:ascii="Times New Roman" w:eastAsia="Times New Roman" w:hAnsi="Times New Roman" w:cs="Times New Roman"/>
          <w:sz w:val="28"/>
          <w:szCs w:val="28"/>
          <w:lang w:val="en-US"/>
        </w:rPr>
        <w:t xml:space="preserve"> </w:t>
      </w:r>
    </w:p>
    <w:p w14:paraId="70D089E5" w14:textId="260C97E8" w:rsidR="004B25A4" w:rsidRPr="004B25A4" w:rsidRDefault="004B25A4" w:rsidP="004B25A4">
      <w:pPr>
        <w:tabs>
          <w:tab w:val="left" w:pos="36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6912" behindDoc="1" locked="0" layoutInCell="1" allowOverlap="1" wp14:anchorId="2FE5BDA6" wp14:editId="1502C357">
            <wp:simplePos x="0" y="0"/>
            <wp:positionH relativeFrom="column">
              <wp:posOffset>1371600</wp:posOffset>
            </wp:positionH>
            <wp:positionV relativeFrom="paragraph">
              <wp:posOffset>1179195</wp:posOffset>
            </wp:positionV>
            <wp:extent cx="2971800" cy="1813560"/>
            <wp:effectExtent l="38100" t="38100" r="38100" b="342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181356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Có thể đóng da nhanh chóng và dễ cắt bỏ sau mổ, tuy nhiên nó dễ gây thiếu máu các mép da và để sẹo xấu, nếu có một mối buộc bị lỏng hoặc bị đứt thì toàn bộ đường khâu sẽ bị hở.</w:t>
      </w:r>
    </w:p>
    <w:p w14:paraId="0B46F760" w14:textId="77777777" w:rsidR="004B25A4" w:rsidRPr="004B25A4" w:rsidRDefault="004B25A4" w:rsidP="004B25A4">
      <w:pPr>
        <w:tabs>
          <w:tab w:val="left" w:pos="0"/>
          <w:tab w:val="left" w:pos="360"/>
        </w:tabs>
        <w:spacing w:after="0" w:line="360" w:lineRule="auto"/>
        <w:jc w:val="both"/>
        <w:rPr>
          <w:rFonts w:ascii="Times New Roman" w:eastAsia="Times New Roman" w:hAnsi="Times New Roman" w:cs="Times New Roman"/>
          <w:sz w:val="28"/>
          <w:szCs w:val="28"/>
          <w:lang w:val="en-US"/>
        </w:rPr>
      </w:pPr>
    </w:p>
    <w:p w14:paraId="3C8CE7FB" w14:textId="77777777" w:rsidR="004B25A4" w:rsidRPr="004B25A4" w:rsidRDefault="004B25A4" w:rsidP="004B25A4">
      <w:pPr>
        <w:tabs>
          <w:tab w:val="left" w:pos="900"/>
        </w:tabs>
        <w:spacing w:after="0" w:line="360" w:lineRule="auto"/>
        <w:jc w:val="both"/>
        <w:rPr>
          <w:rFonts w:ascii="Times New Roman" w:eastAsia="Times New Roman" w:hAnsi="Times New Roman" w:cs="Times New Roman"/>
          <w:b/>
          <w:i/>
          <w:sz w:val="28"/>
          <w:szCs w:val="28"/>
          <w:lang w:val="en-US"/>
        </w:rPr>
      </w:pPr>
    </w:p>
    <w:p w14:paraId="04AC5451" w14:textId="77777777" w:rsidR="004B25A4" w:rsidRPr="004B25A4" w:rsidRDefault="004B25A4" w:rsidP="004B25A4">
      <w:pPr>
        <w:tabs>
          <w:tab w:val="left" w:pos="900"/>
        </w:tabs>
        <w:spacing w:after="0" w:line="360" w:lineRule="auto"/>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Hình 1.21</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 xml:space="preserve">Mũi khâu vắt biểu bì </w:t>
      </w:r>
    </w:p>
    <w:p w14:paraId="622B4984" w14:textId="77777777" w:rsidR="004B25A4" w:rsidRPr="004B25A4" w:rsidRDefault="004B25A4" w:rsidP="004B25A4">
      <w:pPr>
        <w:tabs>
          <w:tab w:val="left" w:pos="0"/>
          <w:tab w:val="left" w:pos="360"/>
        </w:tabs>
        <w:spacing w:after="0" w:line="360" w:lineRule="auto"/>
        <w:jc w:val="both"/>
        <w:rPr>
          <w:rFonts w:ascii="Times New Roman" w:eastAsia="Times New Roman" w:hAnsi="Times New Roman" w:cs="Times New Roman"/>
          <w:sz w:val="28"/>
          <w:szCs w:val="28"/>
          <w:lang w:val="en-US"/>
        </w:rPr>
      </w:pPr>
    </w:p>
    <w:p w14:paraId="31B03F98" w14:textId="77777777" w:rsidR="004B25A4" w:rsidRPr="004B25A4" w:rsidRDefault="004B25A4" w:rsidP="004B25A4">
      <w:pPr>
        <w:numPr>
          <w:ilvl w:val="0"/>
          <w:numId w:val="11"/>
        </w:numPr>
        <w:tabs>
          <w:tab w:val="left" w:pos="36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sz w:val="28"/>
          <w:szCs w:val="28"/>
          <w:lang w:val="en-US"/>
        </w:rPr>
        <w:t>Mũi khâu vắt mắt xích</w:t>
      </w:r>
      <w:r w:rsidRPr="004B25A4">
        <w:rPr>
          <w:rFonts w:ascii="Times New Roman" w:eastAsia="Times New Roman" w:hAnsi="Times New Roman" w:cs="Times New Roman"/>
          <w:b/>
          <w:sz w:val="28"/>
          <w:szCs w:val="28"/>
          <w:lang w:val="en-US"/>
        </w:rPr>
        <w:t>:</w:t>
      </w:r>
    </w:p>
    <w:p w14:paraId="5184809C" w14:textId="77777777" w:rsidR="004B25A4" w:rsidRPr="004B25A4" w:rsidRDefault="004B25A4" w:rsidP="004B25A4">
      <w:pPr>
        <w:tabs>
          <w:tab w:val="left" w:pos="36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Mũi khâu tạo ra lực hỗ trợ phân bố đều trên vết thương hơn. Với mũi khâu này hai mép da bằng mặt hơn, tuy nhiên, mũi khâu này tốn nhiều thời gian hơn các mũi khâu khác</w:t>
      </w:r>
    </w:p>
    <w:p w14:paraId="6346CB11" w14:textId="0FAC6DA0" w:rsidR="004B25A4" w:rsidRPr="004B25A4" w:rsidRDefault="004B25A4" w:rsidP="004B25A4">
      <w:pPr>
        <w:tabs>
          <w:tab w:val="left" w:pos="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7936" behindDoc="1" locked="0" layoutInCell="1" allowOverlap="1" wp14:anchorId="1BA95775" wp14:editId="4F3A6E75">
            <wp:simplePos x="0" y="0"/>
            <wp:positionH relativeFrom="column">
              <wp:posOffset>1257300</wp:posOffset>
            </wp:positionH>
            <wp:positionV relativeFrom="paragraph">
              <wp:posOffset>248285</wp:posOffset>
            </wp:positionV>
            <wp:extent cx="2971800" cy="1840865"/>
            <wp:effectExtent l="38100" t="38100" r="38100" b="450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1840865"/>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E948AF" w14:textId="77777777" w:rsidR="004B25A4" w:rsidRPr="004B25A4" w:rsidRDefault="004B25A4" w:rsidP="004B25A4">
      <w:pPr>
        <w:tabs>
          <w:tab w:val="left" w:pos="0"/>
          <w:tab w:val="left" w:pos="900"/>
        </w:tabs>
        <w:spacing w:after="0" w:line="360" w:lineRule="auto"/>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Hình 1.22</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Mũi khâu vắt mắt xích</w:t>
      </w:r>
    </w:p>
    <w:p w14:paraId="69961E90" w14:textId="77777777" w:rsidR="004B25A4" w:rsidRPr="004B25A4" w:rsidRDefault="004B25A4" w:rsidP="004B25A4">
      <w:pPr>
        <w:tabs>
          <w:tab w:val="left" w:pos="0"/>
        </w:tabs>
        <w:spacing w:after="0" w:line="360" w:lineRule="auto"/>
        <w:ind w:firstLine="720"/>
        <w:jc w:val="both"/>
        <w:rPr>
          <w:rFonts w:ascii="Times New Roman" w:eastAsia="Times New Roman" w:hAnsi="Times New Roman" w:cs="Times New Roman"/>
          <w:sz w:val="28"/>
          <w:szCs w:val="28"/>
          <w:lang w:val="en-US"/>
        </w:rPr>
      </w:pPr>
    </w:p>
    <w:p w14:paraId="3F1F74F8" w14:textId="77777777" w:rsidR="004B25A4" w:rsidRPr="004B25A4" w:rsidRDefault="004B25A4" w:rsidP="004B25A4">
      <w:pPr>
        <w:numPr>
          <w:ilvl w:val="0"/>
          <w:numId w:val="8"/>
        </w:numPr>
        <w:tabs>
          <w:tab w:val="left" w:pos="0"/>
          <w:tab w:val="left" w:pos="36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Để mối khâu chỉ to cách xa nhau. Với một lực kéo nhất định thì các mối khâu rời vuông góc với đường mổ sẽ ít gây căng vết mổ nhất.</w:t>
      </w:r>
    </w:p>
    <w:p w14:paraId="34D73532" w14:textId="77777777" w:rsidR="004B25A4" w:rsidRPr="004B25A4" w:rsidRDefault="004B25A4" w:rsidP="004B25A4">
      <w:pPr>
        <w:numPr>
          <w:ilvl w:val="0"/>
          <w:numId w:val="9"/>
        </w:numPr>
        <w:tabs>
          <w:tab w:val="left" w:pos="0"/>
          <w:tab w:val="left" w:pos="90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Khi sử dụng mũi khâu rời cần chú ý: Mũi khâu phải “cắn” đều hai phía vết thương.</w:t>
      </w:r>
    </w:p>
    <w:p w14:paraId="3F20969B" w14:textId="77777777" w:rsidR="004B25A4" w:rsidRPr="004B25A4" w:rsidRDefault="004B25A4" w:rsidP="004B25A4">
      <w:pPr>
        <w:numPr>
          <w:ilvl w:val="0"/>
          <w:numId w:val="9"/>
        </w:numPr>
        <w:tabs>
          <w:tab w:val="left" w:pos="0"/>
          <w:tab w:val="left" w:pos="90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Kim khâu đi vào bề mặt da ở đạt được những yêu cầu về mũi khâu cần tuân theo những kỹ thuật sau:</w:t>
      </w:r>
    </w:p>
    <w:p w14:paraId="603E912C" w14:textId="77777777" w:rsidR="004B25A4" w:rsidRPr="004B25A4" w:rsidRDefault="004B25A4" w:rsidP="004B25A4">
      <w:pPr>
        <w:numPr>
          <w:ilvl w:val="0"/>
          <w:numId w:val="19"/>
        </w:numPr>
        <w:tabs>
          <w:tab w:val="num" w:pos="108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Khi buộc chỉ không được làm căng sợi chỉ quá sẽ làm rách hay đứt chỗ đang khâu.</w:t>
      </w:r>
    </w:p>
    <w:p w14:paraId="5B542F28" w14:textId="77777777" w:rsidR="004B25A4" w:rsidRPr="004B25A4" w:rsidRDefault="004B25A4" w:rsidP="004B25A4">
      <w:pPr>
        <w:numPr>
          <w:ilvl w:val="0"/>
          <w:numId w:val="19"/>
        </w:numPr>
        <w:tabs>
          <w:tab w:val="num" w:pos="1080"/>
        </w:tabs>
        <w:spacing w:after="0" w:line="36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Nút buộc chỉ phải chặt, khi thắt chặt chỉ không được tạo thành một lực thứ ba gây xé, đứt chỗ khâu. </w:t>
      </w:r>
    </w:p>
    <w:p w14:paraId="47A1FA22" w14:textId="77777777" w:rsidR="004B25A4" w:rsidRPr="004B25A4" w:rsidRDefault="004B25A4" w:rsidP="004B25A4">
      <w:pPr>
        <w:tabs>
          <w:tab w:val="left" w:pos="0"/>
          <w:tab w:val="left" w:pos="900"/>
        </w:tabs>
        <w:spacing w:after="0" w:line="360" w:lineRule="auto"/>
        <w:jc w:val="both"/>
        <w:rPr>
          <w:rFonts w:ascii="Times New Roman" w:eastAsia="Times New Roman" w:hAnsi="Times New Roman" w:cs="Times New Roman"/>
          <w:sz w:val="28"/>
          <w:szCs w:val="28"/>
          <w:lang w:val="en-US"/>
        </w:rPr>
      </w:pPr>
    </w:p>
    <w:p w14:paraId="2C05B3B5" w14:textId="1C360F03" w:rsidR="004B25A4" w:rsidRPr="004B25A4" w:rsidRDefault="004B25A4" w:rsidP="004B25A4">
      <w:pPr>
        <w:pStyle w:val="ListParagraph"/>
        <w:numPr>
          <w:ilvl w:val="1"/>
          <w:numId w:val="23"/>
        </w:numPr>
        <w:tabs>
          <w:tab w:val="left" w:pos="0"/>
          <w:tab w:val="left" w:pos="360"/>
        </w:tabs>
        <w:spacing w:after="0" w:line="360" w:lineRule="auto"/>
        <w:jc w:val="both"/>
        <w:outlineLvl w:val="0"/>
        <w:rPr>
          <w:rFonts w:ascii="Times New Roman" w:eastAsia="Times New Roman" w:hAnsi="Times New Roman" w:cs="Times New Roman"/>
          <w:b/>
          <w:i/>
          <w:sz w:val="28"/>
          <w:szCs w:val="28"/>
          <w:lang w:val="en-US"/>
        </w:rPr>
      </w:pPr>
      <w:bookmarkStart w:id="109" w:name="_Toc29401279"/>
      <w:bookmarkStart w:id="110" w:name="_Toc29401937"/>
      <w:bookmarkStart w:id="111" w:name="_Toc29402070"/>
      <w:bookmarkStart w:id="112" w:name="_Toc29295843"/>
      <w:bookmarkStart w:id="113" w:name="_Toc31014854"/>
      <w:bookmarkStart w:id="114" w:name="_Toc31055113"/>
      <w:bookmarkStart w:id="115" w:name="_Toc277488719"/>
      <w:r w:rsidRPr="004B25A4">
        <w:rPr>
          <w:rFonts w:ascii="Times New Roman" w:eastAsia="Times New Roman" w:hAnsi="Times New Roman" w:cs="Times New Roman"/>
          <w:b/>
          <w:i/>
          <w:sz w:val="28"/>
          <w:szCs w:val="28"/>
          <w:lang w:val="en-US"/>
        </w:rPr>
        <w:t>Cách thắt nút chỉ trong phẫu thuật</w:t>
      </w:r>
      <w:bookmarkEnd w:id="109"/>
      <w:bookmarkEnd w:id="110"/>
      <w:bookmarkEnd w:id="111"/>
      <w:bookmarkEnd w:id="112"/>
      <w:bookmarkEnd w:id="113"/>
      <w:bookmarkEnd w:id="114"/>
      <w:r w:rsidRPr="004B25A4">
        <w:rPr>
          <w:rFonts w:ascii="Times New Roman" w:eastAsia="Times New Roman" w:hAnsi="Times New Roman" w:cs="Times New Roman"/>
          <w:b/>
          <w:i/>
          <w:sz w:val="28"/>
          <w:szCs w:val="28"/>
          <w:lang w:val="en-US"/>
        </w:rPr>
        <w:t>:</w:t>
      </w:r>
      <w:bookmarkEnd w:id="115"/>
      <w:r w:rsidRPr="004B25A4">
        <w:rPr>
          <w:rFonts w:ascii="Times New Roman" w:eastAsia="Times New Roman" w:hAnsi="Times New Roman" w:cs="Times New Roman"/>
          <w:b/>
          <w:i/>
          <w:sz w:val="28"/>
          <w:szCs w:val="28"/>
          <w:lang w:val="en-US"/>
        </w:rPr>
        <w:t xml:space="preserve"> </w:t>
      </w:r>
    </w:p>
    <w:p w14:paraId="71CBF9EC" w14:textId="464B7E59" w:rsidR="004B25A4" w:rsidRPr="004B25A4" w:rsidRDefault="004B25A4" w:rsidP="004B25A4">
      <w:pPr>
        <w:tabs>
          <w:tab w:val="left" w:pos="0"/>
          <w:tab w:val="left" w:pos="36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noProof/>
          <w:sz w:val="28"/>
          <w:szCs w:val="28"/>
          <w:lang w:val="en-US"/>
        </w:rPr>
        <w:drawing>
          <wp:anchor distT="0" distB="0" distL="114300" distR="114300" simplePos="0" relativeHeight="251682816" behindDoc="0" locked="0" layoutInCell="1" allowOverlap="1" wp14:anchorId="4A8CE84A" wp14:editId="5D880598">
            <wp:simplePos x="0" y="0"/>
            <wp:positionH relativeFrom="column">
              <wp:posOffset>228600</wp:posOffset>
            </wp:positionH>
            <wp:positionV relativeFrom="paragraph">
              <wp:posOffset>1076325</wp:posOffset>
            </wp:positionV>
            <wp:extent cx="5372100" cy="1943100"/>
            <wp:effectExtent l="38100" t="38100" r="38100" b="381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19431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B25A4">
        <w:rPr>
          <w:rFonts w:ascii="Times New Roman" w:eastAsia="Times New Roman" w:hAnsi="Times New Roman" w:cs="Times New Roman"/>
          <w:sz w:val="28"/>
          <w:szCs w:val="28"/>
          <w:lang w:val="en-US"/>
        </w:rPr>
        <w:t xml:space="preserve">Có nhiều cách tạo nút chỉ khác nhau. Tuy nhiên điều quan trọng là các động tác phải thành thạo, đảm bảo các yêu cầu của nút buộc chứ không phải là biết nhiều cách. </w:t>
      </w:r>
    </w:p>
    <w:p w14:paraId="393FC467" w14:textId="77777777" w:rsidR="004B25A4" w:rsidRPr="004B25A4" w:rsidRDefault="004B25A4" w:rsidP="004B25A4">
      <w:pPr>
        <w:spacing w:after="0" w:line="240" w:lineRule="auto"/>
        <w:jc w:val="both"/>
        <w:rPr>
          <w:rFonts w:ascii="Times New Roman" w:eastAsia="Times New Roman" w:hAnsi="Times New Roman" w:cs="Times New Roman"/>
          <w:sz w:val="28"/>
          <w:szCs w:val="28"/>
          <w:lang w:val="en-US"/>
        </w:rPr>
      </w:pPr>
    </w:p>
    <w:p w14:paraId="5E5E6C06" w14:textId="77777777" w:rsidR="004B25A4" w:rsidRPr="004B25A4" w:rsidRDefault="004B25A4" w:rsidP="004B25A4">
      <w:pPr>
        <w:tabs>
          <w:tab w:val="left" w:pos="900"/>
        </w:tabs>
        <w:spacing w:after="0" w:line="360" w:lineRule="auto"/>
        <w:jc w:val="both"/>
        <w:rPr>
          <w:rFonts w:ascii="Times New Roman" w:eastAsia="Times New Roman" w:hAnsi="Times New Roman" w:cs="Times New Roman"/>
          <w:b/>
          <w:i/>
          <w:sz w:val="28"/>
          <w:szCs w:val="28"/>
          <w:lang w:val="en-US"/>
        </w:rPr>
      </w:pPr>
    </w:p>
    <w:p w14:paraId="6762FC64" w14:textId="77777777" w:rsidR="004B25A4" w:rsidRPr="004B25A4" w:rsidRDefault="004B25A4" w:rsidP="004B25A4">
      <w:pPr>
        <w:tabs>
          <w:tab w:val="left" w:pos="900"/>
        </w:tabs>
        <w:spacing w:after="0" w:line="360" w:lineRule="auto"/>
        <w:jc w:val="both"/>
        <w:rPr>
          <w:rFonts w:ascii="Times New Roman" w:eastAsia="Times New Roman" w:hAnsi="Times New Roman" w:cs="Times New Roman"/>
          <w:i/>
          <w:sz w:val="28"/>
          <w:szCs w:val="28"/>
          <w:lang w:val="en-US"/>
        </w:rPr>
      </w:pPr>
      <w:r w:rsidRPr="004B25A4">
        <w:rPr>
          <w:rFonts w:ascii="Times New Roman" w:eastAsia="Times New Roman" w:hAnsi="Times New Roman" w:cs="Times New Roman"/>
          <w:b/>
          <w:i/>
          <w:sz w:val="28"/>
          <w:szCs w:val="28"/>
          <w:lang w:val="en-US"/>
        </w:rPr>
        <w:t xml:space="preserve">Hình 1.23. </w:t>
      </w:r>
      <w:r w:rsidRPr="004B25A4">
        <w:rPr>
          <w:rFonts w:ascii="Times New Roman" w:eastAsia="Times New Roman" w:hAnsi="Times New Roman" w:cs="Times New Roman"/>
          <w:i/>
          <w:sz w:val="28"/>
          <w:szCs w:val="28"/>
          <w:lang w:val="en-US"/>
        </w:rPr>
        <w:t>Hai nút buộc chính trong phẫu thuật ngoại khoa</w:t>
      </w:r>
    </w:p>
    <w:p w14:paraId="5B797CD7" w14:textId="77777777" w:rsidR="004B25A4" w:rsidRPr="004B25A4" w:rsidRDefault="004B25A4" w:rsidP="004B25A4">
      <w:pPr>
        <w:spacing w:after="0" w:line="240" w:lineRule="auto"/>
        <w:jc w:val="both"/>
        <w:rPr>
          <w:rFonts w:ascii="Times New Roman" w:eastAsia="Times New Roman" w:hAnsi="Times New Roman" w:cs="Times New Roman"/>
          <w:sz w:val="28"/>
          <w:szCs w:val="28"/>
          <w:lang w:val="en-US"/>
        </w:rPr>
      </w:pPr>
    </w:p>
    <w:p w14:paraId="5EB72F40" w14:textId="77777777" w:rsidR="004B25A4" w:rsidRPr="004B25A4" w:rsidRDefault="004B25A4" w:rsidP="004B25A4">
      <w:pPr>
        <w:spacing w:after="0" w:line="240" w:lineRule="auto"/>
        <w:jc w:val="both"/>
        <w:rPr>
          <w:rFonts w:ascii="Times New Roman" w:eastAsia="Times New Roman" w:hAnsi="Times New Roman" w:cs="Times New Roman"/>
          <w:sz w:val="28"/>
          <w:szCs w:val="28"/>
          <w:lang w:val="en-US"/>
        </w:rPr>
      </w:pPr>
    </w:p>
    <w:p w14:paraId="349CA0B6" w14:textId="77777777" w:rsidR="004B25A4" w:rsidRPr="004B25A4" w:rsidRDefault="004B25A4" w:rsidP="004B25A4">
      <w:pPr>
        <w:tabs>
          <w:tab w:val="left" w:pos="1600"/>
        </w:tabs>
        <w:spacing w:after="0" w:line="240" w:lineRule="auto"/>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ab/>
      </w:r>
    </w:p>
    <w:p w14:paraId="77CE469F" w14:textId="08A439AE" w:rsidR="004B25A4" w:rsidRPr="004B25A4" w:rsidRDefault="004B25A4" w:rsidP="004B25A4">
      <w:pPr>
        <w:tabs>
          <w:tab w:val="left" w:pos="0"/>
          <w:tab w:val="left" w:pos="360"/>
        </w:tabs>
        <w:spacing w:after="0" w:line="360" w:lineRule="auto"/>
        <w:ind w:firstLine="720"/>
        <w:jc w:val="both"/>
        <w:rPr>
          <w:rFonts w:ascii="Times New Roman" w:eastAsia="Times New Roman" w:hAnsi="Times New Roman" w:cs="Times New Roman"/>
          <w:b/>
          <w:i/>
          <w:sz w:val="28"/>
          <w:szCs w:val="28"/>
          <w:lang w:val="en-US"/>
        </w:rPr>
      </w:pPr>
      <w:r w:rsidRPr="004B25A4">
        <w:rPr>
          <w:rFonts w:ascii="Times New Roman" w:eastAsia="Times New Roman" w:hAnsi="Times New Roman" w:cs="Times New Roman"/>
          <w:noProof/>
          <w:sz w:val="28"/>
          <w:szCs w:val="28"/>
          <w:lang w:val="en-US"/>
        </w:rPr>
        <w:lastRenderedPageBreak/>
        <w:drawing>
          <wp:anchor distT="0" distB="0" distL="114300" distR="114300" simplePos="0" relativeHeight="251668480" behindDoc="1" locked="0" layoutInCell="1" allowOverlap="1" wp14:anchorId="1AB82EFC" wp14:editId="2B557633">
            <wp:simplePos x="0" y="0"/>
            <wp:positionH relativeFrom="column">
              <wp:posOffset>0</wp:posOffset>
            </wp:positionH>
            <wp:positionV relativeFrom="paragraph">
              <wp:posOffset>0</wp:posOffset>
            </wp:positionV>
            <wp:extent cx="5632450" cy="6057900"/>
            <wp:effectExtent l="38100" t="38100" r="44450" b="38100"/>
            <wp:wrapTight wrapText="bothSides">
              <wp:wrapPolygon edited="0">
                <wp:start x="-146" y="-136"/>
                <wp:lineTo x="-146" y="21668"/>
                <wp:lineTo x="21697" y="21668"/>
                <wp:lineTo x="21697" y="-136"/>
                <wp:lineTo x="-146" y="-1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2450" cy="6057900"/>
                    </a:xfrm>
                    <a:prstGeom prst="rect">
                      <a:avLst/>
                    </a:prstGeom>
                    <a:noFill/>
                    <a:ln w="38100" cmpd="dbl">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F78402B" w14:textId="77777777" w:rsidR="004B25A4" w:rsidRPr="004B25A4" w:rsidRDefault="004B25A4" w:rsidP="004B25A4">
      <w:pPr>
        <w:tabs>
          <w:tab w:val="left" w:pos="0"/>
          <w:tab w:val="left" w:pos="360"/>
        </w:tabs>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b/>
          <w:i/>
          <w:sz w:val="28"/>
          <w:szCs w:val="28"/>
          <w:lang w:val="en-US"/>
        </w:rPr>
        <w:t>Hình 1.24.</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Các bước thắt nút trong phẫu thuật</w:t>
      </w:r>
    </w:p>
    <w:p w14:paraId="03427596" w14:textId="77777777" w:rsidR="004B25A4" w:rsidRPr="004B25A4" w:rsidRDefault="004B25A4" w:rsidP="004B25A4">
      <w:pPr>
        <w:tabs>
          <w:tab w:val="left" w:pos="900"/>
        </w:tabs>
        <w:spacing w:after="0" w:line="360" w:lineRule="auto"/>
        <w:jc w:val="both"/>
        <w:rPr>
          <w:rFonts w:ascii="Times New Roman" w:eastAsia="Times New Roman" w:hAnsi="Times New Roman" w:cs="Times New Roman"/>
          <w:i/>
          <w:sz w:val="28"/>
          <w:szCs w:val="28"/>
          <w:lang w:val="en-US"/>
        </w:rPr>
      </w:pPr>
    </w:p>
    <w:p w14:paraId="27A5A54E" w14:textId="77777777" w:rsidR="004B25A4" w:rsidRPr="004B25A4" w:rsidRDefault="004B25A4" w:rsidP="004B25A4">
      <w:pPr>
        <w:numPr>
          <w:ilvl w:val="0"/>
          <w:numId w:val="6"/>
        </w:numPr>
        <w:tabs>
          <w:tab w:val="left" w:pos="180"/>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Nút chỉ phải dẹt và chắc chắn, các sợi chỉ không bị lỏng;</w:t>
      </w:r>
    </w:p>
    <w:p w14:paraId="18C36274" w14:textId="77777777" w:rsidR="004B25A4" w:rsidRPr="004B25A4" w:rsidRDefault="004B25A4" w:rsidP="004B25A4">
      <w:pPr>
        <w:numPr>
          <w:ilvl w:val="0"/>
          <w:numId w:val="6"/>
        </w:numPr>
        <w:tabs>
          <w:tab w:val="left" w:pos="180"/>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Nút chỉ càng nhỏ hai đầu chỉ càng ngắn càng tốt để giảm thiểu nguy cơ phản ứng của cơ thể đối với vật lạ; </w:t>
      </w:r>
    </w:p>
    <w:p w14:paraId="1AA4C0B4" w14:textId="77777777" w:rsidR="004B25A4" w:rsidRPr="004B25A4" w:rsidRDefault="004B25A4" w:rsidP="004B25A4">
      <w:pPr>
        <w:numPr>
          <w:ilvl w:val="0"/>
          <w:numId w:val="6"/>
        </w:numPr>
        <w:tabs>
          <w:tab w:val="left" w:pos="180"/>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Khi buộc chỉ tránh gây cọ sát giữa hai nhánh chỉ buộc để không làm </w:t>
      </w:r>
    </w:p>
    <w:p w14:paraId="3D817496" w14:textId="77777777" w:rsidR="004B25A4" w:rsidRPr="004B25A4" w:rsidRDefault="004B25A4" w:rsidP="004B25A4">
      <w:pPr>
        <w:tabs>
          <w:tab w:val="left" w:pos="180"/>
        </w:tabs>
        <w:spacing w:after="0" w:line="360" w:lineRule="auto"/>
        <w:ind w:left="720" w:firstLine="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lastRenderedPageBreak/>
        <w:t xml:space="preserve">tổn thương sợi chỉ; </w:t>
      </w:r>
    </w:p>
    <w:p w14:paraId="2A626500" w14:textId="77777777" w:rsidR="004B25A4" w:rsidRPr="004B25A4" w:rsidRDefault="004B25A4" w:rsidP="004B25A4">
      <w:pPr>
        <w:numPr>
          <w:ilvl w:val="0"/>
          <w:numId w:val="6"/>
        </w:numPr>
        <w:tabs>
          <w:tab w:val="left" w:pos="180"/>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Không dùng dụng cụ phẫu thuật để kẹp sợi chỉ (trừ việc kẹp ở đầu chỉ khi buộc chỉ bằng dụng cụ) động tác này có thể làm tổn thương sợi chỉ; </w:t>
      </w:r>
    </w:p>
    <w:p w14:paraId="1BC987EB" w14:textId="77777777" w:rsidR="004B25A4" w:rsidRPr="004B25A4" w:rsidRDefault="004B25A4" w:rsidP="004B25A4">
      <w:pPr>
        <w:numPr>
          <w:ilvl w:val="0"/>
          <w:numId w:val="6"/>
        </w:numPr>
        <w:tabs>
          <w:tab w:val="left" w:pos="180"/>
          <w:tab w:val="num" w:pos="1080"/>
        </w:tabs>
        <w:spacing w:after="0" w:line="360" w:lineRule="auto"/>
        <w:ind w:left="1080" w:hanging="36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Không làm căng sợi chỉ quá mức khi buộc.</w:t>
      </w:r>
    </w:p>
    <w:p w14:paraId="1D7010D3" w14:textId="77777777" w:rsidR="004B25A4" w:rsidRPr="004B25A4" w:rsidRDefault="004B25A4" w:rsidP="004B25A4">
      <w:pPr>
        <w:tabs>
          <w:tab w:val="left" w:pos="1080"/>
        </w:tabs>
        <w:spacing w:after="0" w:line="360" w:lineRule="auto"/>
        <w:ind w:left="720"/>
        <w:jc w:val="both"/>
        <w:rPr>
          <w:rFonts w:ascii="Times New Roman" w:eastAsia="Times New Roman" w:hAnsi="Times New Roman" w:cs="Times New Roman"/>
          <w:sz w:val="28"/>
          <w:szCs w:val="28"/>
          <w:lang w:val="en-US"/>
        </w:rPr>
      </w:pPr>
    </w:p>
    <w:p w14:paraId="6F4228F2" w14:textId="001C0DA5" w:rsidR="004B25A4" w:rsidRPr="004B25A4" w:rsidRDefault="004B25A4" w:rsidP="004B25A4">
      <w:pPr>
        <w:pStyle w:val="ListParagraph"/>
        <w:numPr>
          <w:ilvl w:val="1"/>
          <w:numId w:val="23"/>
        </w:numPr>
        <w:tabs>
          <w:tab w:val="num" w:pos="900"/>
        </w:tabs>
        <w:spacing w:after="0" w:line="360" w:lineRule="auto"/>
        <w:jc w:val="both"/>
        <w:outlineLvl w:val="0"/>
        <w:rPr>
          <w:rFonts w:ascii="Times New Roman" w:eastAsia="Times New Roman" w:hAnsi="Times New Roman" w:cs="Times New Roman"/>
          <w:b/>
          <w:sz w:val="28"/>
          <w:szCs w:val="28"/>
          <w:lang w:val="en-US"/>
        </w:rPr>
      </w:pPr>
      <w:bookmarkStart w:id="116" w:name="_Toc29401280"/>
      <w:bookmarkStart w:id="117" w:name="_Toc29401938"/>
      <w:bookmarkStart w:id="118" w:name="_Toc29402071"/>
      <w:bookmarkStart w:id="119" w:name="_Toc29295844"/>
      <w:bookmarkStart w:id="120" w:name="_Toc31014855"/>
      <w:bookmarkStart w:id="121" w:name="_Toc31055114"/>
      <w:bookmarkStart w:id="122" w:name="_Toc277487772"/>
      <w:bookmarkStart w:id="123" w:name="_Toc277488720"/>
      <w:r w:rsidRPr="004B25A4">
        <w:rPr>
          <w:rFonts w:ascii="Times New Roman" w:eastAsia="Times New Roman" w:hAnsi="Times New Roman" w:cs="Times New Roman"/>
          <w:b/>
          <w:i/>
          <w:sz w:val="28"/>
          <w:szCs w:val="28"/>
          <w:lang w:val="en-US"/>
        </w:rPr>
        <w:t>Băng vết mổ</w:t>
      </w:r>
      <w:bookmarkEnd w:id="116"/>
      <w:bookmarkEnd w:id="117"/>
      <w:bookmarkEnd w:id="118"/>
      <w:bookmarkEnd w:id="119"/>
      <w:bookmarkEnd w:id="120"/>
      <w:bookmarkEnd w:id="121"/>
      <w:r w:rsidRPr="004B25A4">
        <w:rPr>
          <w:rFonts w:ascii="Times New Roman" w:eastAsia="Times New Roman" w:hAnsi="Times New Roman" w:cs="Times New Roman"/>
          <w:b/>
          <w:i/>
          <w:sz w:val="28"/>
          <w:szCs w:val="28"/>
          <w:lang w:val="en-US"/>
        </w:rPr>
        <w:t>:</w:t>
      </w:r>
      <w:bookmarkEnd w:id="122"/>
      <w:bookmarkEnd w:id="123"/>
    </w:p>
    <w:p w14:paraId="5829B1E4" w14:textId="77777777" w:rsidR="004B25A4" w:rsidRPr="004B25A4" w:rsidRDefault="004B25A4" w:rsidP="004B25A4">
      <w:pPr>
        <w:tabs>
          <w:tab w:val="num" w:pos="0"/>
          <w:tab w:val="left" w:pos="720"/>
        </w:tabs>
        <w:spacing w:before="120"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Băng vết mổ có ảnh hưởng trực tiếp đến quá trình liền vết thương. Băng vết mổ lý tưởng là phải bảo vệ được vết thương không bị các chấn thương cơ học cũng như sự xâm nhập của vi khuẩn. Trong giai đoạn đầu </w:t>
      </w:r>
      <w:proofErr w:type="gramStart"/>
      <w:r w:rsidRPr="004B25A4">
        <w:rPr>
          <w:rFonts w:ascii="Times New Roman" w:eastAsia="Times New Roman" w:hAnsi="Times New Roman" w:cs="Times New Roman"/>
          <w:sz w:val="28"/>
          <w:szCs w:val="28"/>
          <w:lang w:val="en-US"/>
        </w:rPr>
        <w:t>sau  mổ</w:t>
      </w:r>
      <w:proofErr w:type="gramEnd"/>
      <w:r w:rsidRPr="004B25A4">
        <w:rPr>
          <w:rFonts w:ascii="Times New Roman" w:eastAsia="Times New Roman" w:hAnsi="Times New Roman" w:cs="Times New Roman"/>
          <w:sz w:val="28"/>
          <w:szCs w:val="28"/>
          <w:lang w:val="en-US"/>
        </w:rPr>
        <w:t xml:space="preserve">, vết mổ phải được bảo vệ bằng băng cho đến khi quá trình biểu mô hóa hoàn tất. Phải băng vô trùng ngay sau khi bỏ khăn trải vết mổ. Dẫn lưu và các vết thương nhiễm khuẩn phải được băng bằng vật liệu thấm hút dịch. Đối với bề mặt vết thương có các mảnh hoại tử và rỉ dịch thì nên </w:t>
      </w:r>
      <w:proofErr w:type="gramStart"/>
      <w:r w:rsidRPr="004B25A4">
        <w:rPr>
          <w:rFonts w:ascii="Times New Roman" w:eastAsia="Times New Roman" w:hAnsi="Times New Roman" w:cs="Times New Roman"/>
          <w:sz w:val="28"/>
          <w:szCs w:val="28"/>
          <w:lang w:val="en-US"/>
        </w:rPr>
        <w:t>đáp  bằng</w:t>
      </w:r>
      <w:proofErr w:type="gramEnd"/>
      <w:r w:rsidRPr="004B25A4">
        <w:rPr>
          <w:rFonts w:ascii="Times New Roman" w:eastAsia="Times New Roman" w:hAnsi="Times New Roman" w:cs="Times New Roman"/>
          <w:sz w:val="28"/>
          <w:szCs w:val="28"/>
          <w:lang w:val="en-US"/>
        </w:rPr>
        <w:t xml:space="preserve"> gạc bông sợi thưa để lấy bỏ chúng khi thay băng. Nếu bị mất da rộng thì có thể phải dùng các băng sinh học (các mảnh ghép đồng loại, dị loại hay các chất thay thế da khác) để che phủ và bảo vệ vết thương chống vi khuẩn xâm nhập và mất nước.</w:t>
      </w:r>
    </w:p>
    <w:p w14:paraId="529A59E9" w14:textId="77777777" w:rsidR="004B25A4" w:rsidRPr="004B25A4" w:rsidRDefault="004B25A4" w:rsidP="004B25A4">
      <w:pPr>
        <w:tabs>
          <w:tab w:val="num" w:pos="0"/>
          <w:tab w:val="left" w:pos="720"/>
        </w:tabs>
        <w:spacing w:after="0" w:line="360" w:lineRule="auto"/>
        <w:ind w:firstLine="720"/>
        <w:jc w:val="both"/>
        <w:rPr>
          <w:rFonts w:ascii="Times New Roman" w:eastAsia="Times New Roman" w:hAnsi="Times New Roman" w:cs="Times New Roman"/>
          <w:sz w:val="28"/>
          <w:szCs w:val="28"/>
          <w:lang w:val="en-US"/>
        </w:rPr>
      </w:pPr>
    </w:p>
    <w:p w14:paraId="06781092" w14:textId="13834113" w:rsidR="004B25A4" w:rsidRPr="004B25A4" w:rsidRDefault="004B25A4" w:rsidP="004B25A4">
      <w:pPr>
        <w:pStyle w:val="ListParagraph"/>
        <w:numPr>
          <w:ilvl w:val="1"/>
          <w:numId w:val="23"/>
        </w:numPr>
        <w:tabs>
          <w:tab w:val="left" w:pos="540"/>
        </w:tabs>
        <w:spacing w:after="0" w:line="360" w:lineRule="auto"/>
        <w:jc w:val="both"/>
        <w:outlineLvl w:val="0"/>
        <w:rPr>
          <w:rFonts w:ascii="Times New Roman" w:eastAsia="Times New Roman" w:hAnsi="Times New Roman" w:cs="Times New Roman"/>
          <w:b/>
          <w:i/>
          <w:sz w:val="28"/>
          <w:szCs w:val="28"/>
          <w:lang w:val="en-US"/>
        </w:rPr>
      </w:pPr>
      <w:bookmarkStart w:id="124" w:name="_Toc29401281"/>
      <w:bookmarkStart w:id="125" w:name="_Toc29401939"/>
      <w:bookmarkStart w:id="126" w:name="_Toc29402072"/>
      <w:bookmarkStart w:id="127" w:name="_Toc29295845"/>
      <w:bookmarkStart w:id="128" w:name="_Toc31014856"/>
      <w:bookmarkStart w:id="129" w:name="_Toc31055115"/>
      <w:r w:rsidRPr="004B25A4">
        <w:rPr>
          <w:rFonts w:ascii="Times New Roman" w:eastAsia="Times New Roman" w:hAnsi="Times New Roman" w:cs="Times New Roman"/>
          <w:b/>
          <w:i/>
          <w:sz w:val="28"/>
          <w:szCs w:val="28"/>
          <w:lang w:val="en-US"/>
        </w:rPr>
        <w:t xml:space="preserve"> </w:t>
      </w:r>
      <w:bookmarkStart w:id="130" w:name="_Toc277487773"/>
      <w:bookmarkStart w:id="131" w:name="_Toc277488721"/>
      <w:r w:rsidRPr="004B25A4">
        <w:rPr>
          <w:rFonts w:ascii="Times New Roman" w:eastAsia="Times New Roman" w:hAnsi="Times New Roman" w:cs="Times New Roman"/>
          <w:b/>
          <w:i/>
          <w:sz w:val="28"/>
          <w:szCs w:val="28"/>
          <w:lang w:val="en-US"/>
        </w:rPr>
        <w:t>Cắt chỉ vết mổ</w:t>
      </w:r>
      <w:bookmarkEnd w:id="124"/>
      <w:bookmarkEnd w:id="125"/>
      <w:bookmarkEnd w:id="126"/>
      <w:bookmarkEnd w:id="127"/>
      <w:bookmarkEnd w:id="128"/>
      <w:bookmarkEnd w:id="129"/>
      <w:r w:rsidRPr="004B25A4">
        <w:rPr>
          <w:rFonts w:ascii="Times New Roman" w:eastAsia="Times New Roman" w:hAnsi="Times New Roman" w:cs="Times New Roman"/>
          <w:b/>
          <w:i/>
          <w:sz w:val="28"/>
          <w:szCs w:val="28"/>
          <w:lang w:val="en-US"/>
        </w:rPr>
        <w:t>:</w:t>
      </w:r>
      <w:bookmarkEnd w:id="130"/>
      <w:bookmarkEnd w:id="131"/>
      <w:r w:rsidRPr="004B25A4">
        <w:rPr>
          <w:rFonts w:ascii="Times New Roman" w:eastAsia="Times New Roman" w:hAnsi="Times New Roman" w:cs="Times New Roman"/>
          <w:b/>
          <w:i/>
          <w:sz w:val="28"/>
          <w:szCs w:val="28"/>
          <w:lang w:val="en-US"/>
        </w:rPr>
        <w:t xml:space="preserve"> </w:t>
      </w:r>
    </w:p>
    <w:p w14:paraId="47206B1C" w14:textId="77777777" w:rsidR="004B25A4" w:rsidRPr="004B25A4" w:rsidRDefault="004B25A4" w:rsidP="004B25A4">
      <w:pPr>
        <w:tabs>
          <w:tab w:val="left" w:pos="900"/>
        </w:tabs>
        <w:spacing w:before="120"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Thời gian cắt chỉ vết mổ phụ thuộc vào nhiều yếu tố: mức độ căng của các mép vết mổ, tình trạng nuôi dưỡng chung của cơ thể, có hay không có chiếu xạ trước đây, điều trị hóa chất phối hợp, dùng steroid ngoại sinh, tình trạng nhiễm trùng máu, vị trí vết thương trên cơ thể, các yêu cầu về thẩm mỹ. Nói chung có thể cắt bỏ chỉ sớm ở những vùng có nuôi dưỡng tốt.</w:t>
      </w:r>
    </w:p>
    <w:p w14:paraId="41B9E23F" w14:textId="77777777" w:rsidR="004B25A4" w:rsidRPr="004B25A4" w:rsidRDefault="004B25A4" w:rsidP="004B25A4">
      <w:pPr>
        <w:tabs>
          <w:tab w:val="left" w:pos="900"/>
        </w:tabs>
        <w:spacing w:before="120" w:after="0" w:line="360" w:lineRule="auto"/>
        <w:ind w:firstLine="720"/>
        <w:jc w:val="both"/>
        <w:rPr>
          <w:rFonts w:ascii="Times New Roman" w:eastAsia="Times New Roman" w:hAnsi="Times New Roman" w:cs="Times New Roman"/>
          <w:sz w:val="28"/>
          <w:szCs w:val="28"/>
          <w:lang w:val="en-US"/>
        </w:rPr>
      </w:pPr>
    </w:p>
    <w:p w14:paraId="132952E5" w14:textId="77777777" w:rsidR="004B25A4" w:rsidRPr="004B25A4" w:rsidRDefault="004B25A4" w:rsidP="004B25A4">
      <w:pPr>
        <w:tabs>
          <w:tab w:val="left" w:pos="900"/>
        </w:tabs>
        <w:spacing w:before="120" w:after="0" w:line="360" w:lineRule="auto"/>
        <w:ind w:firstLine="720"/>
        <w:jc w:val="both"/>
        <w:outlineLvl w:val="1"/>
        <w:rPr>
          <w:rFonts w:ascii="Times New Roman" w:eastAsia="Times New Roman" w:hAnsi="Times New Roman" w:cs="Times New Roman"/>
          <w:i/>
          <w:sz w:val="28"/>
          <w:szCs w:val="28"/>
          <w:lang w:val="en-US"/>
        </w:rPr>
      </w:pPr>
      <w:bookmarkStart w:id="132" w:name="_Toc277489832"/>
      <w:r w:rsidRPr="004B25A4">
        <w:rPr>
          <w:rFonts w:ascii="Times New Roman" w:eastAsia="Times New Roman" w:hAnsi="Times New Roman" w:cs="Times New Roman"/>
          <w:b/>
          <w:i/>
          <w:sz w:val="28"/>
          <w:szCs w:val="28"/>
          <w:lang w:val="en-US"/>
        </w:rPr>
        <w:t xml:space="preserve">Bảng 1.4. </w:t>
      </w:r>
      <w:r w:rsidRPr="004B25A4">
        <w:rPr>
          <w:rFonts w:ascii="Times New Roman" w:eastAsia="Times New Roman" w:hAnsi="Times New Roman" w:cs="Times New Roman"/>
          <w:sz w:val="28"/>
          <w:szCs w:val="28"/>
          <w:lang w:val="en-US"/>
        </w:rPr>
        <w:t xml:space="preserve"> </w:t>
      </w:r>
      <w:r w:rsidRPr="004B25A4">
        <w:rPr>
          <w:rFonts w:ascii="Times New Roman" w:eastAsia="Times New Roman" w:hAnsi="Times New Roman" w:cs="Times New Roman"/>
          <w:i/>
          <w:sz w:val="28"/>
          <w:szCs w:val="28"/>
          <w:lang w:val="en-US"/>
        </w:rPr>
        <w:t>Thời gian cắt bỏ chỉ khâu da</w:t>
      </w:r>
      <w:bookmarkEnd w:id="132"/>
    </w:p>
    <w:p w14:paraId="335DE406" w14:textId="77777777" w:rsidR="004B25A4" w:rsidRPr="004B25A4" w:rsidRDefault="004B25A4" w:rsidP="004B25A4">
      <w:pPr>
        <w:tabs>
          <w:tab w:val="left" w:pos="900"/>
        </w:tabs>
        <w:spacing w:before="120" w:after="0" w:line="360" w:lineRule="auto"/>
        <w:ind w:firstLine="720"/>
        <w:jc w:val="both"/>
        <w:rPr>
          <w:rFonts w:ascii="Times New Roman" w:eastAsia="Times New Roman" w:hAnsi="Times New Roman" w:cs="Times New Roman"/>
          <w:i/>
          <w:sz w:val="28"/>
          <w:szCs w:val="28"/>
          <w:lang w:val="en-US"/>
        </w:rPr>
      </w:pPr>
    </w:p>
    <w:tbl>
      <w:tblPr>
        <w:tblStyle w:val="TableGrid"/>
        <w:tblW w:w="0" w:type="auto"/>
        <w:tblLook w:val="01E0" w:firstRow="1" w:lastRow="1" w:firstColumn="1" w:lastColumn="1" w:noHBand="0" w:noVBand="0"/>
      </w:tblPr>
      <w:tblGrid>
        <w:gridCol w:w="802"/>
        <w:gridCol w:w="3583"/>
        <w:gridCol w:w="2194"/>
        <w:gridCol w:w="2194"/>
      </w:tblGrid>
      <w:tr w:rsidR="004B25A4" w:rsidRPr="004B25A4" w14:paraId="4C0C59A6" w14:textId="77777777" w:rsidTr="00E00BCC">
        <w:trPr>
          <w:trHeight w:val="1098"/>
        </w:trPr>
        <w:tc>
          <w:tcPr>
            <w:tcW w:w="802" w:type="dxa"/>
            <w:tcBorders>
              <w:top w:val="double" w:sz="4" w:space="0" w:color="auto"/>
              <w:left w:val="double" w:sz="4" w:space="0" w:color="auto"/>
            </w:tcBorders>
            <w:shd w:val="clear" w:color="auto" w:fill="CCFFFF"/>
            <w:vAlign w:val="center"/>
          </w:tcPr>
          <w:p w14:paraId="340182F0" w14:textId="77777777" w:rsidR="004B25A4" w:rsidRPr="004B25A4" w:rsidRDefault="004B25A4" w:rsidP="004B25A4">
            <w:pPr>
              <w:tabs>
                <w:tab w:val="left" w:pos="900"/>
              </w:tabs>
              <w:spacing w:line="360" w:lineRule="auto"/>
              <w:jc w:val="both"/>
              <w:rPr>
                <w:b/>
                <w:sz w:val="28"/>
                <w:szCs w:val="28"/>
                <w:lang w:val="en-US"/>
              </w:rPr>
            </w:pPr>
            <w:r w:rsidRPr="004B25A4">
              <w:rPr>
                <w:b/>
                <w:sz w:val="28"/>
                <w:szCs w:val="28"/>
                <w:lang w:val="en-US"/>
              </w:rPr>
              <w:t>STT</w:t>
            </w:r>
          </w:p>
        </w:tc>
        <w:tc>
          <w:tcPr>
            <w:tcW w:w="3583" w:type="dxa"/>
            <w:tcBorders>
              <w:top w:val="double" w:sz="4" w:space="0" w:color="auto"/>
            </w:tcBorders>
            <w:shd w:val="clear" w:color="auto" w:fill="CCFFFF"/>
            <w:vAlign w:val="center"/>
          </w:tcPr>
          <w:p w14:paraId="3908F2FA" w14:textId="77777777" w:rsidR="004B25A4" w:rsidRPr="004B25A4" w:rsidRDefault="004B25A4" w:rsidP="004B25A4">
            <w:pPr>
              <w:tabs>
                <w:tab w:val="left" w:pos="900"/>
              </w:tabs>
              <w:spacing w:line="360" w:lineRule="auto"/>
              <w:jc w:val="both"/>
              <w:rPr>
                <w:b/>
                <w:sz w:val="28"/>
                <w:szCs w:val="28"/>
                <w:lang w:val="en-US"/>
              </w:rPr>
            </w:pPr>
            <w:r w:rsidRPr="004B25A4">
              <w:rPr>
                <w:b/>
                <w:sz w:val="28"/>
                <w:szCs w:val="28"/>
                <w:lang w:val="en-US"/>
              </w:rPr>
              <w:t>Vị trí giải phẫu học</w:t>
            </w:r>
          </w:p>
        </w:tc>
        <w:tc>
          <w:tcPr>
            <w:tcW w:w="2194" w:type="dxa"/>
            <w:tcBorders>
              <w:top w:val="double" w:sz="4" w:space="0" w:color="auto"/>
            </w:tcBorders>
            <w:shd w:val="clear" w:color="auto" w:fill="CCFFFF"/>
            <w:vAlign w:val="center"/>
          </w:tcPr>
          <w:p w14:paraId="275E26BB" w14:textId="77777777" w:rsidR="004B25A4" w:rsidRPr="004B25A4" w:rsidRDefault="004B25A4" w:rsidP="004B25A4">
            <w:pPr>
              <w:tabs>
                <w:tab w:val="left" w:pos="900"/>
              </w:tabs>
              <w:spacing w:line="360" w:lineRule="auto"/>
              <w:jc w:val="both"/>
              <w:rPr>
                <w:b/>
                <w:sz w:val="28"/>
                <w:szCs w:val="28"/>
                <w:lang w:val="en-US"/>
              </w:rPr>
            </w:pPr>
            <w:r w:rsidRPr="004B25A4">
              <w:rPr>
                <w:b/>
                <w:sz w:val="28"/>
                <w:szCs w:val="28"/>
                <w:lang w:val="en-US"/>
              </w:rPr>
              <w:t>Cỡ chỉ sử dụng</w:t>
            </w:r>
          </w:p>
        </w:tc>
        <w:tc>
          <w:tcPr>
            <w:tcW w:w="2194" w:type="dxa"/>
            <w:tcBorders>
              <w:top w:val="double" w:sz="4" w:space="0" w:color="auto"/>
              <w:right w:val="double" w:sz="4" w:space="0" w:color="auto"/>
            </w:tcBorders>
            <w:shd w:val="clear" w:color="auto" w:fill="CCFFFF"/>
            <w:vAlign w:val="center"/>
          </w:tcPr>
          <w:p w14:paraId="62009977" w14:textId="77777777" w:rsidR="004B25A4" w:rsidRPr="004B25A4" w:rsidRDefault="004B25A4" w:rsidP="004B25A4">
            <w:pPr>
              <w:tabs>
                <w:tab w:val="left" w:pos="900"/>
              </w:tabs>
              <w:spacing w:line="360" w:lineRule="auto"/>
              <w:jc w:val="both"/>
              <w:rPr>
                <w:b/>
                <w:sz w:val="28"/>
                <w:szCs w:val="28"/>
                <w:lang w:val="en-US"/>
              </w:rPr>
            </w:pPr>
            <w:r w:rsidRPr="004B25A4">
              <w:rPr>
                <w:b/>
                <w:sz w:val="28"/>
                <w:szCs w:val="28"/>
                <w:lang w:val="en-US"/>
              </w:rPr>
              <w:t>Ngày cắt chỉ</w:t>
            </w:r>
          </w:p>
        </w:tc>
      </w:tr>
      <w:tr w:rsidR="004B25A4" w:rsidRPr="004B25A4" w14:paraId="0FFB76BA" w14:textId="77777777" w:rsidTr="00E00BCC">
        <w:trPr>
          <w:trHeight w:val="608"/>
        </w:trPr>
        <w:tc>
          <w:tcPr>
            <w:tcW w:w="802" w:type="dxa"/>
            <w:tcBorders>
              <w:left w:val="double" w:sz="4" w:space="0" w:color="auto"/>
              <w:bottom w:val="dotted" w:sz="4" w:space="0" w:color="auto"/>
            </w:tcBorders>
            <w:vAlign w:val="center"/>
          </w:tcPr>
          <w:p w14:paraId="10D812F8"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1</w:t>
            </w:r>
          </w:p>
        </w:tc>
        <w:tc>
          <w:tcPr>
            <w:tcW w:w="3583" w:type="dxa"/>
            <w:tcBorders>
              <w:bottom w:val="dotted" w:sz="4" w:space="0" w:color="auto"/>
            </w:tcBorders>
            <w:vAlign w:val="center"/>
          </w:tcPr>
          <w:p w14:paraId="4C5C6984"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Mí mắt </w:t>
            </w:r>
          </w:p>
        </w:tc>
        <w:tc>
          <w:tcPr>
            <w:tcW w:w="2194" w:type="dxa"/>
            <w:tcBorders>
              <w:bottom w:val="dotted" w:sz="4" w:space="0" w:color="auto"/>
            </w:tcBorders>
            <w:vAlign w:val="center"/>
          </w:tcPr>
          <w:p w14:paraId="1048DA5A"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7/0 ÷ 5/0</w:t>
            </w:r>
          </w:p>
        </w:tc>
        <w:tc>
          <w:tcPr>
            <w:tcW w:w="2194" w:type="dxa"/>
            <w:tcBorders>
              <w:bottom w:val="dotted" w:sz="4" w:space="0" w:color="auto"/>
              <w:right w:val="double" w:sz="4" w:space="0" w:color="auto"/>
            </w:tcBorders>
            <w:vAlign w:val="center"/>
          </w:tcPr>
          <w:p w14:paraId="55ED69AA"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2 ÷ 3</w:t>
            </w:r>
          </w:p>
        </w:tc>
      </w:tr>
      <w:tr w:rsidR="004B25A4" w:rsidRPr="004B25A4" w14:paraId="14BC6DFE" w14:textId="77777777" w:rsidTr="00E00BCC">
        <w:trPr>
          <w:trHeight w:val="608"/>
        </w:trPr>
        <w:tc>
          <w:tcPr>
            <w:tcW w:w="802" w:type="dxa"/>
            <w:tcBorders>
              <w:top w:val="dotted" w:sz="4" w:space="0" w:color="auto"/>
              <w:left w:val="double" w:sz="4" w:space="0" w:color="auto"/>
              <w:bottom w:val="dotted" w:sz="4" w:space="0" w:color="auto"/>
            </w:tcBorders>
            <w:vAlign w:val="center"/>
          </w:tcPr>
          <w:p w14:paraId="3D067A7D"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2</w:t>
            </w:r>
          </w:p>
        </w:tc>
        <w:tc>
          <w:tcPr>
            <w:tcW w:w="3583" w:type="dxa"/>
            <w:tcBorders>
              <w:top w:val="dotted" w:sz="4" w:space="0" w:color="auto"/>
              <w:bottom w:val="dotted" w:sz="4" w:space="0" w:color="auto"/>
            </w:tcBorders>
            <w:vAlign w:val="center"/>
          </w:tcPr>
          <w:p w14:paraId="3C95DABD"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Mặt </w:t>
            </w:r>
          </w:p>
        </w:tc>
        <w:tc>
          <w:tcPr>
            <w:tcW w:w="2194" w:type="dxa"/>
            <w:tcBorders>
              <w:top w:val="dotted" w:sz="4" w:space="0" w:color="auto"/>
              <w:bottom w:val="dotted" w:sz="4" w:space="0" w:color="auto"/>
            </w:tcBorders>
            <w:vAlign w:val="center"/>
          </w:tcPr>
          <w:p w14:paraId="5BF54985"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5/0 ÷ 4/0</w:t>
            </w:r>
          </w:p>
        </w:tc>
        <w:tc>
          <w:tcPr>
            <w:tcW w:w="2194" w:type="dxa"/>
            <w:tcBorders>
              <w:top w:val="dotted" w:sz="4" w:space="0" w:color="auto"/>
              <w:bottom w:val="dotted" w:sz="4" w:space="0" w:color="auto"/>
              <w:right w:val="double" w:sz="4" w:space="0" w:color="auto"/>
            </w:tcBorders>
            <w:vAlign w:val="center"/>
          </w:tcPr>
          <w:p w14:paraId="6C124A61"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4 ÷ 5</w:t>
            </w:r>
          </w:p>
        </w:tc>
      </w:tr>
      <w:tr w:rsidR="004B25A4" w:rsidRPr="004B25A4" w14:paraId="4AB622CE" w14:textId="77777777" w:rsidTr="00E00BCC">
        <w:trPr>
          <w:trHeight w:val="608"/>
        </w:trPr>
        <w:tc>
          <w:tcPr>
            <w:tcW w:w="802" w:type="dxa"/>
            <w:tcBorders>
              <w:top w:val="dotted" w:sz="4" w:space="0" w:color="auto"/>
              <w:left w:val="double" w:sz="4" w:space="0" w:color="auto"/>
              <w:bottom w:val="dotted" w:sz="4" w:space="0" w:color="auto"/>
            </w:tcBorders>
            <w:vAlign w:val="center"/>
          </w:tcPr>
          <w:p w14:paraId="1BD45B67"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3</w:t>
            </w:r>
          </w:p>
        </w:tc>
        <w:tc>
          <w:tcPr>
            <w:tcW w:w="3583" w:type="dxa"/>
            <w:tcBorders>
              <w:top w:val="dotted" w:sz="4" w:space="0" w:color="auto"/>
              <w:bottom w:val="dotted" w:sz="4" w:space="0" w:color="auto"/>
            </w:tcBorders>
            <w:vAlign w:val="center"/>
          </w:tcPr>
          <w:p w14:paraId="3CC345C0"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Cổ </w:t>
            </w:r>
          </w:p>
        </w:tc>
        <w:tc>
          <w:tcPr>
            <w:tcW w:w="2194" w:type="dxa"/>
            <w:tcBorders>
              <w:top w:val="dotted" w:sz="4" w:space="0" w:color="auto"/>
              <w:bottom w:val="dotted" w:sz="4" w:space="0" w:color="auto"/>
            </w:tcBorders>
            <w:vAlign w:val="center"/>
          </w:tcPr>
          <w:p w14:paraId="2A57AD98" w14:textId="77777777" w:rsidR="004B25A4" w:rsidRPr="004B25A4" w:rsidRDefault="004B25A4" w:rsidP="004B25A4">
            <w:pPr>
              <w:spacing w:line="360" w:lineRule="auto"/>
              <w:jc w:val="both"/>
              <w:rPr>
                <w:sz w:val="28"/>
                <w:szCs w:val="28"/>
                <w:lang w:val="en-US"/>
              </w:rPr>
            </w:pPr>
            <w:r w:rsidRPr="004B25A4">
              <w:rPr>
                <w:sz w:val="28"/>
                <w:szCs w:val="28"/>
                <w:lang w:val="en-US"/>
              </w:rPr>
              <w:t>5/0 ÷ 4/0</w:t>
            </w:r>
          </w:p>
        </w:tc>
        <w:tc>
          <w:tcPr>
            <w:tcW w:w="2194" w:type="dxa"/>
            <w:tcBorders>
              <w:top w:val="dotted" w:sz="4" w:space="0" w:color="auto"/>
              <w:bottom w:val="dotted" w:sz="4" w:space="0" w:color="auto"/>
              <w:right w:val="double" w:sz="4" w:space="0" w:color="auto"/>
            </w:tcBorders>
            <w:vAlign w:val="center"/>
          </w:tcPr>
          <w:p w14:paraId="00AB67B4"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3 ÷ 5</w:t>
            </w:r>
          </w:p>
        </w:tc>
      </w:tr>
      <w:tr w:rsidR="004B25A4" w:rsidRPr="004B25A4" w14:paraId="1B4C0CC4" w14:textId="77777777" w:rsidTr="00E00BCC">
        <w:trPr>
          <w:trHeight w:val="588"/>
        </w:trPr>
        <w:tc>
          <w:tcPr>
            <w:tcW w:w="802" w:type="dxa"/>
            <w:tcBorders>
              <w:top w:val="dotted" w:sz="4" w:space="0" w:color="auto"/>
              <w:left w:val="double" w:sz="4" w:space="0" w:color="auto"/>
              <w:bottom w:val="dotted" w:sz="4" w:space="0" w:color="auto"/>
            </w:tcBorders>
            <w:vAlign w:val="center"/>
          </w:tcPr>
          <w:p w14:paraId="48621E71"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4</w:t>
            </w:r>
          </w:p>
        </w:tc>
        <w:tc>
          <w:tcPr>
            <w:tcW w:w="3583" w:type="dxa"/>
            <w:tcBorders>
              <w:top w:val="dotted" w:sz="4" w:space="0" w:color="auto"/>
              <w:bottom w:val="dotted" w:sz="4" w:space="0" w:color="auto"/>
            </w:tcBorders>
            <w:vAlign w:val="center"/>
          </w:tcPr>
          <w:p w14:paraId="77369FAD"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Da đầu </w:t>
            </w:r>
          </w:p>
        </w:tc>
        <w:tc>
          <w:tcPr>
            <w:tcW w:w="2194" w:type="dxa"/>
            <w:tcBorders>
              <w:top w:val="dotted" w:sz="4" w:space="0" w:color="auto"/>
              <w:bottom w:val="dotted" w:sz="4" w:space="0" w:color="auto"/>
            </w:tcBorders>
            <w:vAlign w:val="center"/>
          </w:tcPr>
          <w:p w14:paraId="0598ACC2" w14:textId="77777777" w:rsidR="004B25A4" w:rsidRPr="004B25A4" w:rsidRDefault="004B25A4" w:rsidP="004B25A4">
            <w:pPr>
              <w:spacing w:line="360" w:lineRule="auto"/>
              <w:jc w:val="both"/>
              <w:rPr>
                <w:sz w:val="28"/>
                <w:szCs w:val="28"/>
                <w:lang w:val="en-US"/>
              </w:rPr>
            </w:pPr>
            <w:r w:rsidRPr="004B25A4">
              <w:rPr>
                <w:sz w:val="28"/>
                <w:szCs w:val="28"/>
                <w:lang w:val="en-US"/>
              </w:rPr>
              <w:t>5/0 ÷ 3/0</w:t>
            </w:r>
          </w:p>
        </w:tc>
        <w:tc>
          <w:tcPr>
            <w:tcW w:w="2194" w:type="dxa"/>
            <w:tcBorders>
              <w:top w:val="dotted" w:sz="4" w:space="0" w:color="auto"/>
              <w:bottom w:val="dotted" w:sz="4" w:space="0" w:color="auto"/>
              <w:right w:val="double" w:sz="4" w:space="0" w:color="auto"/>
            </w:tcBorders>
            <w:vAlign w:val="center"/>
          </w:tcPr>
          <w:p w14:paraId="4D283A29"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7</w:t>
            </w:r>
          </w:p>
        </w:tc>
      </w:tr>
      <w:tr w:rsidR="004B25A4" w:rsidRPr="004B25A4" w14:paraId="1DADA903" w14:textId="77777777" w:rsidTr="00E00BCC">
        <w:trPr>
          <w:trHeight w:val="608"/>
        </w:trPr>
        <w:tc>
          <w:tcPr>
            <w:tcW w:w="802" w:type="dxa"/>
            <w:tcBorders>
              <w:top w:val="dotted" w:sz="4" w:space="0" w:color="auto"/>
              <w:left w:val="double" w:sz="4" w:space="0" w:color="auto"/>
              <w:bottom w:val="dotted" w:sz="4" w:space="0" w:color="auto"/>
            </w:tcBorders>
            <w:vAlign w:val="center"/>
          </w:tcPr>
          <w:p w14:paraId="4F9274D3"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5</w:t>
            </w:r>
          </w:p>
        </w:tc>
        <w:tc>
          <w:tcPr>
            <w:tcW w:w="3583" w:type="dxa"/>
            <w:tcBorders>
              <w:top w:val="dotted" w:sz="4" w:space="0" w:color="auto"/>
              <w:bottom w:val="dotted" w:sz="4" w:space="0" w:color="auto"/>
            </w:tcBorders>
            <w:vAlign w:val="center"/>
          </w:tcPr>
          <w:p w14:paraId="40989047"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Thân </w:t>
            </w:r>
          </w:p>
        </w:tc>
        <w:tc>
          <w:tcPr>
            <w:tcW w:w="2194" w:type="dxa"/>
            <w:tcBorders>
              <w:top w:val="dotted" w:sz="4" w:space="0" w:color="auto"/>
              <w:bottom w:val="dotted" w:sz="4" w:space="0" w:color="auto"/>
            </w:tcBorders>
            <w:vAlign w:val="center"/>
          </w:tcPr>
          <w:p w14:paraId="37E3D487" w14:textId="77777777" w:rsidR="004B25A4" w:rsidRPr="004B25A4" w:rsidRDefault="004B25A4" w:rsidP="004B25A4">
            <w:pPr>
              <w:spacing w:line="360" w:lineRule="auto"/>
              <w:jc w:val="both"/>
              <w:rPr>
                <w:sz w:val="28"/>
                <w:szCs w:val="28"/>
                <w:lang w:val="en-US"/>
              </w:rPr>
            </w:pPr>
            <w:r w:rsidRPr="004B25A4">
              <w:rPr>
                <w:sz w:val="28"/>
                <w:szCs w:val="28"/>
                <w:lang w:val="en-US"/>
              </w:rPr>
              <w:t>4/0 ÷ 2/0</w:t>
            </w:r>
          </w:p>
        </w:tc>
        <w:tc>
          <w:tcPr>
            <w:tcW w:w="2194" w:type="dxa"/>
            <w:tcBorders>
              <w:top w:val="dotted" w:sz="4" w:space="0" w:color="auto"/>
              <w:bottom w:val="dotted" w:sz="4" w:space="0" w:color="auto"/>
              <w:right w:val="double" w:sz="4" w:space="0" w:color="auto"/>
            </w:tcBorders>
            <w:vAlign w:val="center"/>
          </w:tcPr>
          <w:p w14:paraId="3A5D05A0"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6 ÷ 14</w:t>
            </w:r>
          </w:p>
        </w:tc>
      </w:tr>
      <w:tr w:rsidR="004B25A4" w:rsidRPr="004B25A4" w14:paraId="78B73C41" w14:textId="77777777" w:rsidTr="00E00BCC">
        <w:trPr>
          <w:trHeight w:val="608"/>
        </w:trPr>
        <w:tc>
          <w:tcPr>
            <w:tcW w:w="802" w:type="dxa"/>
            <w:tcBorders>
              <w:top w:val="dotted" w:sz="4" w:space="0" w:color="auto"/>
              <w:left w:val="double" w:sz="4" w:space="0" w:color="auto"/>
              <w:bottom w:val="dotted" w:sz="4" w:space="0" w:color="auto"/>
            </w:tcBorders>
            <w:vAlign w:val="center"/>
          </w:tcPr>
          <w:p w14:paraId="2A39A26C"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6</w:t>
            </w:r>
          </w:p>
        </w:tc>
        <w:tc>
          <w:tcPr>
            <w:tcW w:w="3583" w:type="dxa"/>
            <w:tcBorders>
              <w:top w:val="dotted" w:sz="4" w:space="0" w:color="auto"/>
              <w:bottom w:val="dotted" w:sz="4" w:space="0" w:color="auto"/>
            </w:tcBorders>
            <w:vAlign w:val="center"/>
          </w:tcPr>
          <w:p w14:paraId="0018C3E8"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 xml:space="preserve">Chi </w:t>
            </w:r>
          </w:p>
        </w:tc>
        <w:tc>
          <w:tcPr>
            <w:tcW w:w="2194" w:type="dxa"/>
            <w:tcBorders>
              <w:top w:val="dotted" w:sz="4" w:space="0" w:color="auto"/>
              <w:bottom w:val="dotted" w:sz="4" w:space="0" w:color="auto"/>
            </w:tcBorders>
            <w:vAlign w:val="center"/>
          </w:tcPr>
          <w:p w14:paraId="5120575F" w14:textId="77777777" w:rsidR="004B25A4" w:rsidRPr="004B25A4" w:rsidRDefault="004B25A4" w:rsidP="004B25A4">
            <w:pPr>
              <w:spacing w:line="360" w:lineRule="auto"/>
              <w:jc w:val="both"/>
              <w:rPr>
                <w:sz w:val="28"/>
                <w:szCs w:val="28"/>
                <w:lang w:val="en-US"/>
              </w:rPr>
            </w:pPr>
            <w:r w:rsidRPr="004B25A4">
              <w:rPr>
                <w:sz w:val="28"/>
                <w:szCs w:val="28"/>
                <w:lang w:val="en-US"/>
              </w:rPr>
              <w:t>3/0 ÷ 2/0</w:t>
            </w:r>
          </w:p>
        </w:tc>
        <w:tc>
          <w:tcPr>
            <w:tcW w:w="2194" w:type="dxa"/>
            <w:tcBorders>
              <w:top w:val="dotted" w:sz="4" w:space="0" w:color="auto"/>
              <w:bottom w:val="dotted" w:sz="4" w:space="0" w:color="auto"/>
              <w:right w:val="double" w:sz="4" w:space="0" w:color="auto"/>
            </w:tcBorders>
            <w:vAlign w:val="center"/>
          </w:tcPr>
          <w:p w14:paraId="60C4CB47"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10 ÷ 12</w:t>
            </w:r>
          </w:p>
        </w:tc>
      </w:tr>
      <w:tr w:rsidR="004B25A4" w:rsidRPr="004B25A4" w14:paraId="20EF10A7" w14:textId="77777777" w:rsidTr="00E00BCC">
        <w:trPr>
          <w:trHeight w:val="608"/>
        </w:trPr>
        <w:tc>
          <w:tcPr>
            <w:tcW w:w="802" w:type="dxa"/>
            <w:tcBorders>
              <w:top w:val="dotted" w:sz="4" w:space="0" w:color="auto"/>
              <w:left w:val="double" w:sz="4" w:space="0" w:color="auto"/>
              <w:bottom w:val="double" w:sz="4" w:space="0" w:color="auto"/>
            </w:tcBorders>
            <w:vAlign w:val="center"/>
          </w:tcPr>
          <w:p w14:paraId="288F852C"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7</w:t>
            </w:r>
          </w:p>
        </w:tc>
        <w:tc>
          <w:tcPr>
            <w:tcW w:w="3583" w:type="dxa"/>
            <w:tcBorders>
              <w:top w:val="dotted" w:sz="4" w:space="0" w:color="auto"/>
              <w:bottom w:val="double" w:sz="4" w:space="0" w:color="auto"/>
            </w:tcBorders>
            <w:vAlign w:val="center"/>
          </w:tcPr>
          <w:p w14:paraId="24F4B0B1" w14:textId="77777777" w:rsidR="004B25A4" w:rsidRPr="004B25A4" w:rsidRDefault="004B25A4" w:rsidP="004B25A4">
            <w:pPr>
              <w:tabs>
                <w:tab w:val="left" w:pos="900"/>
              </w:tabs>
              <w:spacing w:line="360" w:lineRule="auto"/>
              <w:ind w:firstLine="802"/>
              <w:jc w:val="both"/>
              <w:rPr>
                <w:sz w:val="28"/>
                <w:szCs w:val="28"/>
                <w:lang w:val="en-US"/>
              </w:rPr>
            </w:pPr>
            <w:r w:rsidRPr="004B25A4">
              <w:rPr>
                <w:sz w:val="28"/>
                <w:szCs w:val="28"/>
                <w:lang w:val="en-US"/>
              </w:rPr>
              <w:t>Khớp</w:t>
            </w:r>
          </w:p>
        </w:tc>
        <w:tc>
          <w:tcPr>
            <w:tcW w:w="2194" w:type="dxa"/>
            <w:tcBorders>
              <w:top w:val="dotted" w:sz="4" w:space="0" w:color="auto"/>
              <w:bottom w:val="double" w:sz="4" w:space="0" w:color="auto"/>
            </w:tcBorders>
            <w:vAlign w:val="center"/>
          </w:tcPr>
          <w:p w14:paraId="5A2B499F" w14:textId="77777777" w:rsidR="004B25A4" w:rsidRPr="004B25A4" w:rsidRDefault="004B25A4" w:rsidP="004B25A4">
            <w:pPr>
              <w:spacing w:line="360" w:lineRule="auto"/>
              <w:jc w:val="both"/>
              <w:rPr>
                <w:sz w:val="28"/>
                <w:szCs w:val="28"/>
                <w:lang w:val="en-US"/>
              </w:rPr>
            </w:pPr>
            <w:r w:rsidRPr="004B25A4">
              <w:rPr>
                <w:sz w:val="28"/>
                <w:szCs w:val="28"/>
                <w:lang w:val="en-US"/>
              </w:rPr>
              <w:t>3/0 ÷ 2/0</w:t>
            </w:r>
          </w:p>
        </w:tc>
        <w:tc>
          <w:tcPr>
            <w:tcW w:w="2194" w:type="dxa"/>
            <w:tcBorders>
              <w:top w:val="dotted" w:sz="4" w:space="0" w:color="auto"/>
              <w:bottom w:val="double" w:sz="4" w:space="0" w:color="auto"/>
              <w:right w:val="double" w:sz="4" w:space="0" w:color="auto"/>
            </w:tcBorders>
            <w:vAlign w:val="center"/>
          </w:tcPr>
          <w:p w14:paraId="49B43200" w14:textId="77777777" w:rsidR="004B25A4" w:rsidRPr="004B25A4" w:rsidRDefault="004B25A4" w:rsidP="004B25A4">
            <w:pPr>
              <w:tabs>
                <w:tab w:val="left" w:pos="900"/>
              </w:tabs>
              <w:spacing w:line="360" w:lineRule="auto"/>
              <w:jc w:val="both"/>
              <w:rPr>
                <w:sz w:val="28"/>
                <w:szCs w:val="28"/>
                <w:lang w:val="en-US"/>
              </w:rPr>
            </w:pPr>
            <w:r w:rsidRPr="004B25A4">
              <w:rPr>
                <w:sz w:val="28"/>
                <w:szCs w:val="28"/>
                <w:lang w:val="en-US"/>
              </w:rPr>
              <w:t>14</w:t>
            </w:r>
          </w:p>
        </w:tc>
      </w:tr>
    </w:tbl>
    <w:p w14:paraId="0E5EAAAA" w14:textId="77777777" w:rsidR="004B25A4" w:rsidRPr="004B25A4" w:rsidRDefault="004B25A4" w:rsidP="004B25A4">
      <w:pPr>
        <w:tabs>
          <w:tab w:val="left" w:pos="720"/>
        </w:tabs>
        <w:spacing w:after="0" w:line="360" w:lineRule="auto"/>
        <w:jc w:val="both"/>
        <w:outlineLvl w:val="2"/>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ab/>
      </w:r>
    </w:p>
    <w:p w14:paraId="60C606FC" w14:textId="77777777" w:rsidR="004B25A4" w:rsidRPr="004B25A4" w:rsidRDefault="004B25A4" w:rsidP="004B25A4">
      <w:pPr>
        <w:tabs>
          <w:tab w:val="left" w:pos="720"/>
        </w:tabs>
        <w:spacing w:after="0" w:line="360" w:lineRule="auto"/>
        <w:jc w:val="both"/>
        <w:outlineLvl w:val="2"/>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ab/>
      </w:r>
      <w:bookmarkStart w:id="133" w:name="_Toc277487774"/>
      <w:r w:rsidRPr="004B25A4">
        <w:rPr>
          <w:rFonts w:ascii="Times New Roman" w:eastAsia="Times New Roman" w:hAnsi="Times New Roman" w:cs="Times New Roman"/>
          <w:sz w:val="28"/>
          <w:szCs w:val="28"/>
          <w:lang w:val="en-US"/>
        </w:rPr>
        <w:t>Khi cắt chỉ cần nhớ là mép vết thương có thể bị toác ra nếu không cẩn thận. Phải dùng kìm cặp chặt mối chỉ và cắt nó bằng đầu mũi kéo, sau đó kéo nhẹ mối chỉ về phía đường vết thương để cắt bỏ chỉ.</w:t>
      </w:r>
      <w:bookmarkEnd w:id="133"/>
    </w:p>
    <w:p w14:paraId="2806D979" w14:textId="77777777" w:rsidR="004B25A4" w:rsidRPr="004B25A4" w:rsidRDefault="004B25A4" w:rsidP="004B25A4">
      <w:pPr>
        <w:tabs>
          <w:tab w:val="left" w:pos="720"/>
        </w:tabs>
        <w:spacing w:after="0" w:line="360" w:lineRule="auto"/>
        <w:jc w:val="both"/>
        <w:outlineLvl w:val="2"/>
        <w:rPr>
          <w:rFonts w:ascii="Times New Roman" w:eastAsia="Times New Roman" w:hAnsi="Times New Roman" w:cs="Times New Roman"/>
          <w:b/>
          <w:i/>
          <w:sz w:val="28"/>
          <w:szCs w:val="28"/>
          <w:lang w:val="en-US"/>
        </w:rPr>
      </w:pPr>
    </w:p>
    <w:p w14:paraId="29D1CE53" w14:textId="373AD77E" w:rsidR="004B25A4" w:rsidRPr="004B25A4" w:rsidRDefault="004B25A4" w:rsidP="004B25A4">
      <w:pPr>
        <w:pStyle w:val="ListParagraph"/>
        <w:numPr>
          <w:ilvl w:val="1"/>
          <w:numId w:val="23"/>
        </w:numPr>
        <w:tabs>
          <w:tab w:val="left" w:pos="540"/>
        </w:tabs>
        <w:spacing w:after="0" w:line="360" w:lineRule="auto"/>
        <w:jc w:val="both"/>
        <w:outlineLvl w:val="0"/>
        <w:rPr>
          <w:rFonts w:ascii="Times New Roman" w:eastAsia="Times New Roman" w:hAnsi="Times New Roman" w:cs="Times New Roman"/>
          <w:b/>
          <w:i/>
          <w:sz w:val="28"/>
          <w:szCs w:val="28"/>
          <w:lang w:val="en-US"/>
        </w:rPr>
      </w:pPr>
      <w:r w:rsidRPr="004B25A4">
        <w:rPr>
          <w:rFonts w:ascii="Times New Roman" w:eastAsia="Times New Roman" w:hAnsi="Times New Roman" w:cs="Times New Roman"/>
          <w:b/>
          <w:i/>
          <w:sz w:val="28"/>
          <w:szCs w:val="28"/>
          <w:lang w:val="en-US"/>
        </w:rPr>
        <w:t xml:space="preserve"> </w:t>
      </w:r>
      <w:bookmarkStart w:id="134" w:name="_Toc29401282"/>
      <w:bookmarkStart w:id="135" w:name="_Toc29401940"/>
      <w:bookmarkStart w:id="136" w:name="_Toc29402073"/>
      <w:bookmarkStart w:id="137" w:name="_Toc29295846"/>
      <w:bookmarkStart w:id="138" w:name="_Toc31014857"/>
      <w:bookmarkStart w:id="139" w:name="_Toc31055116"/>
      <w:bookmarkStart w:id="140" w:name="_Toc277487775"/>
      <w:bookmarkStart w:id="141" w:name="_Toc277488722"/>
      <w:r w:rsidRPr="004B25A4">
        <w:rPr>
          <w:rFonts w:ascii="Times New Roman" w:eastAsia="Times New Roman" w:hAnsi="Times New Roman" w:cs="Times New Roman"/>
          <w:b/>
          <w:i/>
          <w:sz w:val="28"/>
          <w:szCs w:val="28"/>
          <w:lang w:val="en-US"/>
        </w:rPr>
        <w:t>Kìm kẹp kim phẫu thuật</w:t>
      </w:r>
      <w:bookmarkEnd w:id="134"/>
      <w:bookmarkEnd w:id="135"/>
      <w:bookmarkEnd w:id="136"/>
      <w:bookmarkEnd w:id="137"/>
      <w:bookmarkEnd w:id="138"/>
      <w:bookmarkEnd w:id="139"/>
      <w:r w:rsidRPr="004B25A4">
        <w:rPr>
          <w:rFonts w:ascii="Times New Roman" w:eastAsia="Times New Roman" w:hAnsi="Times New Roman" w:cs="Times New Roman"/>
          <w:b/>
          <w:i/>
          <w:sz w:val="28"/>
          <w:szCs w:val="28"/>
          <w:lang w:val="en-US"/>
        </w:rPr>
        <w:t>:</w:t>
      </w:r>
      <w:bookmarkEnd w:id="140"/>
      <w:bookmarkEnd w:id="141"/>
    </w:p>
    <w:p w14:paraId="70E5180C"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Kìm kẹp kim phẫu thuật phải bảo đảm giữ kim chắc chắn, giúp kim xuyên qua tổ chức chính xác và phối hợp nhịp nhàng được với dụng cụ đỡ kim, đồng thời phải không làm tổn thương đến cấu trúc của kim cũng như chỉ khâu. </w:t>
      </w:r>
    </w:p>
    <w:p w14:paraId="1FD872A8"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Hiện nay các kìm kẹp kim phẫu thuật thường có đầu làm bằng hợp kim Cacbua Vonfram, mép của đầu kẹp kim được làm tròn để khi kẹp không gây hỏng kim và chỉ khâu.</w:t>
      </w:r>
    </w:p>
    <w:p w14:paraId="4DB358E5"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74661611" w14:textId="77777777" w:rsidR="004B25A4" w:rsidRPr="004B25A4" w:rsidRDefault="004B25A4" w:rsidP="004B25A4">
      <w:pPr>
        <w:spacing w:after="0" w:line="360" w:lineRule="auto"/>
        <w:jc w:val="both"/>
        <w:rPr>
          <w:rFonts w:ascii="Times New Roman" w:eastAsia="Times New Roman" w:hAnsi="Times New Roman" w:cs="Times New Roman"/>
          <w:sz w:val="28"/>
          <w:szCs w:val="28"/>
          <w:lang w:val="en-US"/>
        </w:rPr>
      </w:pPr>
    </w:p>
    <w:p w14:paraId="0B6971F4" w14:textId="309DFAB1" w:rsidR="004B25A4" w:rsidRPr="004B25A4" w:rsidRDefault="004B25A4" w:rsidP="004B25A4">
      <w:pPr>
        <w:pStyle w:val="ListParagraph"/>
        <w:numPr>
          <w:ilvl w:val="1"/>
          <w:numId w:val="23"/>
        </w:numPr>
        <w:tabs>
          <w:tab w:val="left" w:pos="540"/>
        </w:tabs>
        <w:spacing w:after="0" w:line="360" w:lineRule="auto"/>
        <w:jc w:val="both"/>
        <w:outlineLvl w:val="0"/>
        <w:rPr>
          <w:rFonts w:ascii="Times New Roman" w:eastAsia="Times New Roman" w:hAnsi="Times New Roman" w:cs="Times New Roman"/>
          <w:b/>
          <w:i/>
          <w:sz w:val="28"/>
          <w:szCs w:val="28"/>
          <w:lang w:val="en-US"/>
        </w:rPr>
      </w:pPr>
      <w:bookmarkStart w:id="142" w:name="_Toc29401283"/>
      <w:bookmarkStart w:id="143" w:name="_Toc29401941"/>
      <w:bookmarkStart w:id="144" w:name="_Toc29402074"/>
      <w:bookmarkStart w:id="145" w:name="_Toc29295847"/>
      <w:bookmarkStart w:id="146" w:name="_Toc31014858"/>
      <w:bookmarkStart w:id="147" w:name="_Toc31055117"/>
      <w:r w:rsidRPr="004B25A4">
        <w:rPr>
          <w:rFonts w:ascii="Times New Roman" w:eastAsia="Times New Roman" w:hAnsi="Times New Roman" w:cs="Times New Roman"/>
          <w:b/>
          <w:i/>
          <w:sz w:val="28"/>
          <w:szCs w:val="28"/>
          <w:lang w:val="en-US"/>
        </w:rPr>
        <w:lastRenderedPageBreak/>
        <w:t xml:space="preserve"> </w:t>
      </w:r>
      <w:bookmarkStart w:id="148" w:name="_Toc277487776"/>
      <w:bookmarkStart w:id="149" w:name="_Toc277488723"/>
      <w:r w:rsidRPr="004B25A4">
        <w:rPr>
          <w:rFonts w:ascii="Times New Roman" w:eastAsia="Times New Roman" w:hAnsi="Times New Roman" w:cs="Times New Roman"/>
          <w:b/>
          <w:i/>
          <w:sz w:val="28"/>
          <w:szCs w:val="28"/>
          <w:lang w:val="en-US"/>
        </w:rPr>
        <w:t>Tính chất bề mặt của chỉ</w:t>
      </w:r>
      <w:bookmarkEnd w:id="142"/>
      <w:bookmarkEnd w:id="143"/>
      <w:bookmarkEnd w:id="144"/>
      <w:bookmarkEnd w:id="145"/>
      <w:bookmarkEnd w:id="146"/>
      <w:bookmarkEnd w:id="147"/>
      <w:r w:rsidRPr="004B25A4">
        <w:rPr>
          <w:rFonts w:ascii="Times New Roman" w:eastAsia="Times New Roman" w:hAnsi="Times New Roman" w:cs="Times New Roman"/>
          <w:b/>
          <w:i/>
          <w:sz w:val="28"/>
          <w:szCs w:val="28"/>
          <w:lang w:val="en-US"/>
        </w:rPr>
        <w:t>:</w:t>
      </w:r>
      <w:bookmarkEnd w:id="148"/>
      <w:bookmarkEnd w:id="149"/>
    </w:p>
    <w:p w14:paraId="67456725"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Các tính chất quan trọng của chỉ phẫu thuật như: độ không đều theo chiều dài của chỉ và một số tính chất khác. Chỉ phẫu thuật là vật liệu liên kết các vết thương. Do đó có chất lượng khác nhau nhưng phải đáp ứng được yêu cầu đối với từng chuyên khoa.</w:t>
      </w:r>
    </w:p>
    <w:p w14:paraId="6C92D78C"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p>
    <w:p w14:paraId="5863FF48" w14:textId="26DF9F6E" w:rsidR="004B25A4" w:rsidRPr="004B25A4" w:rsidRDefault="004B25A4" w:rsidP="004B25A4">
      <w:pPr>
        <w:pStyle w:val="ListParagraph"/>
        <w:numPr>
          <w:ilvl w:val="0"/>
          <w:numId w:val="23"/>
        </w:numPr>
        <w:tabs>
          <w:tab w:val="left" w:pos="540"/>
          <w:tab w:val="num" w:pos="1080"/>
        </w:tabs>
        <w:spacing w:after="0" w:line="360" w:lineRule="auto"/>
        <w:jc w:val="both"/>
        <w:outlineLvl w:val="0"/>
        <w:rPr>
          <w:rFonts w:ascii="Times New Roman" w:eastAsia="Times New Roman" w:hAnsi="Times New Roman" w:cs="Times New Roman"/>
          <w:b/>
          <w:sz w:val="28"/>
          <w:szCs w:val="28"/>
          <w:lang w:val="en-US"/>
        </w:rPr>
      </w:pPr>
      <w:bookmarkStart w:id="150" w:name="_Toc277487777"/>
      <w:bookmarkStart w:id="151" w:name="_Toc277488724"/>
      <w:r w:rsidRPr="004B25A4">
        <w:rPr>
          <w:rFonts w:ascii="Times New Roman" w:eastAsia="Times New Roman" w:hAnsi="Times New Roman" w:cs="Times New Roman"/>
          <w:b/>
          <w:sz w:val="28"/>
          <w:szCs w:val="28"/>
          <w:lang w:val="en-US"/>
        </w:rPr>
        <w:t>Nhận xét:</w:t>
      </w:r>
      <w:bookmarkEnd w:id="150"/>
      <w:bookmarkEnd w:id="151"/>
      <w:r w:rsidRPr="004B25A4">
        <w:rPr>
          <w:rFonts w:ascii="Times New Roman" w:eastAsia="Times New Roman" w:hAnsi="Times New Roman" w:cs="Times New Roman"/>
          <w:b/>
          <w:sz w:val="28"/>
          <w:szCs w:val="28"/>
          <w:lang w:val="en-US"/>
        </w:rPr>
        <w:t xml:space="preserve"> </w:t>
      </w:r>
    </w:p>
    <w:p w14:paraId="0F455CE1"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Chỉ phẫu thuật là vật liệu liên kết các vết thương sau khi phẫu thuật. Yêu cầu của bất kỳ loại chỉ nào dùng trong phẫu thuật cũng phải đảm bảo vô khuẩn, ít phản ứng và tổn thương mô, đủ độ bền chắc, dễ sử dụng. Ngoài ra chỉ còn được nhuộm màu để dễ nhìn khi mổ, chỉ phẫu thuật còn được tẩm chất có khả năng kháng khuẩn. </w:t>
      </w:r>
    </w:p>
    <w:p w14:paraId="7308D08B" w14:textId="77777777" w:rsidR="004B25A4" w:rsidRPr="004B25A4" w:rsidRDefault="004B25A4" w:rsidP="004B25A4">
      <w:pPr>
        <w:spacing w:after="0" w:line="360" w:lineRule="auto"/>
        <w:ind w:firstLine="720"/>
        <w:jc w:val="both"/>
        <w:rPr>
          <w:rFonts w:ascii="Times New Roman" w:eastAsia="Times New Roman" w:hAnsi="Times New Roman" w:cs="Times New Roman"/>
          <w:sz w:val="28"/>
          <w:szCs w:val="28"/>
          <w:lang w:val="en-US"/>
        </w:rPr>
      </w:pPr>
      <w:r w:rsidRPr="004B25A4">
        <w:rPr>
          <w:rFonts w:ascii="Times New Roman" w:eastAsia="Times New Roman" w:hAnsi="Times New Roman" w:cs="Times New Roman"/>
          <w:sz w:val="28"/>
          <w:szCs w:val="28"/>
          <w:lang w:val="en-US"/>
        </w:rPr>
        <w:t xml:space="preserve">Nguyên liệu để sản xuất chỉ phẫu thuật có thể được làm từ nhiều loại khác nhau. Trước đây nguyên liệu chủ yếu có nguồn gốc tự nhiên (chỉ Lanh, Cotton, Catgut...), nay dần được thay thế bằng các loại chỉ tổng hợp với các ưu điểm: dễ khử trùng, dễ bảo quản, giảm phản ứng của cơ thể với chỉ, độ bền chắc cao hơn, dễ sản xuất các loại chỉ với kích thước nhỏ... </w:t>
      </w:r>
    </w:p>
    <w:p w14:paraId="3435562A" w14:textId="4F88C03D" w:rsidR="004B25A4" w:rsidRPr="004B25A4" w:rsidRDefault="004B25A4" w:rsidP="004B25A4">
      <w:pPr>
        <w:spacing w:after="0" w:line="360" w:lineRule="auto"/>
        <w:ind w:firstLine="720"/>
        <w:jc w:val="both"/>
        <w:rPr>
          <w:rFonts w:ascii="Times New Roman" w:eastAsia="Times New Roman" w:hAnsi="Times New Roman" w:cs="Times New Roman"/>
          <w:sz w:val="28"/>
          <w:szCs w:val="28"/>
        </w:rPr>
      </w:pPr>
      <w:r w:rsidRPr="004B25A4">
        <w:rPr>
          <w:rFonts w:ascii="Times New Roman" w:eastAsia="Times New Roman" w:hAnsi="Times New Roman" w:cs="Times New Roman"/>
          <w:sz w:val="28"/>
          <w:szCs w:val="28"/>
          <w:lang w:val="en-US"/>
        </w:rPr>
        <w:t xml:space="preserve">Trong quá trình phẫu thuật chỉ chịu nhiều tác động của ngoại lực, do đó chỉ phải đáp ứng tốt về độ bền kéo để nâng cao khả năng phẫu thuật. Chỉ phẫu thuật trong ngành y được sử dụng trong rất nhiều chuyên khoa khác nhau: khâu ống tiêu hóa, khâu đường mật, khâu mạch máu… </w:t>
      </w:r>
      <w:r>
        <w:rPr>
          <w:rFonts w:ascii="Times New Roman" w:eastAsia="Times New Roman" w:hAnsi="Times New Roman" w:cs="Times New Roman"/>
          <w:sz w:val="28"/>
          <w:szCs w:val="28"/>
          <w:lang w:val="en-US"/>
        </w:rPr>
        <w:t>do</w:t>
      </w:r>
      <w:r>
        <w:rPr>
          <w:rFonts w:ascii="Times New Roman" w:eastAsia="Times New Roman" w:hAnsi="Times New Roman" w:cs="Times New Roman"/>
          <w:sz w:val="28"/>
          <w:szCs w:val="28"/>
        </w:rPr>
        <w:t xml:space="preserve"> đó cần lựa chọn, </w:t>
      </w:r>
      <w:r w:rsidRPr="004B25A4">
        <w:rPr>
          <w:rFonts w:ascii="Times New Roman" w:eastAsia="Times New Roman" w:hAnsi="Times New Roman" w:cs="Times New Roman"/>
          <w:sz w:val="28"/>
          <w:szCs w:val="28"/>
          <w:lang w:val="en-US"/>
        </w:rPr>
        <w:t xml:space="preserve">sử dụng chỉ phẫu thuật có độ bền, độ giãn phù hợp với </w:t>
      </w:r>
      <w:r>
        <w:rPr>
          <w:rFonts w:ascii="Times New Roman" w:eastAsia="Times New Roman" w:hAnsi="Times New Roman" w:cs="Times New Roman"/>
          <w:sz w:val="28"/>
          <w:szCs w:val="28"/>
          <w:lang w:val="en-US"/>
        </w:rPr>
        <w:t>tùng</w:t>
      </w:r>
      <w:r>
        <w:rPr>
          <w:rFonts w:ascii="Times New Roman" w:eastAsia="Times New Roman" w:hAnsi="Times New Roman" w:cs="Times New Roman"/>
          <w:sz w:val="28"/>
          <w:szCs w:val="28"/>
        </w:rPr>
        <w:t xml:space="preserve"> loại phẫu thuật.</w:t>
      </w:r>
    </w:p>
    <w:p w14:paraId="505EFBFF" w14:textId="77777777" w:rsidR="00AB7AAC" w:rsidRPr="004B25A4" w:rsidRDefault="00AB7AAC" w:rsidP="004B25A4">
      <w:pPr>
        <w:jc w:val="both"/>
        <w:rPr>
          <w:rFonts w:ascii="Times New Roman" w:hAnsi="Times New Roman" w:cs="Times New Roman"/>
          <w:sz w:val="28"/>
          <w:szCs w:val="28"/>
        </w:rPr>
      </w:pPr>
    </w:p>
    <w:sectPr w:rsidR="00AB7AAC" w:rsidRPr="004B25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4AD"/>
    <w:multiLevelType w:val="hybridMultilevel"/>
    <w:tmpl w:val="F9502DD4"/>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947847"/>
    <w:multiLevelType w:val="multilevel"/>
    <w:tmpl w:val="65D8A876"/>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2" w15:restartNumberingAfterBreak="0">
    <w:nsid w:val="150515F5"/>
    <w:multiLevelType w:val="hybridMultilevel"/>
    <w:tmpl w:val="37B0D2A0"/>
    <w:lvl w:ilvl="0" w:tplc="DD6C2222">
      <w:numFmt w:val="bullet"/>
      <w:lvlText w:val="-"/>
      <w:lvlJc w:val="left"/>
      <w:pPr>
        <w:tabs>
          <w:tab w:val="num" w:pos="1635"/>
        </w:tabs>
        <w:ind w:left="1635" w:hanging="915"/>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Wingdings" w:hAnsi="Wingdings" w:hint="default"/>
      </w:rPr>
    </w:lvl>
    <w:lvl w:ilvl="2" w:tplc="BD66ACD4"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F8B542B"/>
    <w:multiLevelType w:val="hybridMultilevel"/>
    <w:tmpl w:val="05E451B8"/>
    <w:lvl w:ilvl="0" w:tplc="FFFFFFFF">
      <w:start w:val="1"/>
      <w:numFmt w:val="bullet"/>
      <w:lvlText w:val=""/>
      <w:lvlJc w:val="left"/>
      <w:pPr>
        <w:tabs>
          <w:tab w:val="num" w:pos="720"/>
        </w:tabs>
        <w:ind w:left="720" w:hanging="360"/>
      </w:pPr>
      <w:rPr>
        <w:rFonts w:ascii="Wingdings" w:hAnsi="Wingdings" w:hint="default"/>
        <w:i w:val="0"/>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6473241"/>
    <w:multiLevelType w:val="multilevel"/>
    <w:tmpl w:val="054ECFBC"/>
    <w:numStyleLink w:val="Style2"/>
  </w:abstractNum>
  <w:abstractNum w:abstractNumId="5" w15:restartNumberingAfterBreak="0">
    <w:nsid w:val="280D2417"/>
    <w:multiLevelType w:val="hybridMultilevel"/>
    <w:tmpl w:val="A080F652"/>
    <w:lvl w:ilvl="0" w:tplc="0409000B">
      <w:start w:val="1"/>
      <w:numFmt w:val="bullet"/>
      <w:lvlText w:val=""/>
      <w:lvlJc w:val="left"/>
      <w:pPr>
        <w:tabs>
          <w:tab w:val="num" w:pos="1260"/>
        </w:tabs>
        <w:ind w:left="1260" w:hanging="360"/>
      </w:pPr>
      <w:rPr>
        <w:rFonts w:ascii="Wingdings" w:hAnsi="Wingdings" w:hint="default"/>
        <w:b w:val="0"/>
        <w:i w:val="0"/>
      </w:rPr>
    </w:lvl>
    <w:lvl w:ilvl="1" w:tplc="04090001">
      <w:start w:val="1"/>
      <w:numFmt w:val="bullet"/>
      <w:lvlText w:val=""/>
      <w:lvlJc w:val="left"/>
      <w:pPr>
        <w:tabs>
          <w:tab w:val="num" w:pos="2880"/>
        </w:tabs>
        <w:ind w:left="2880" w:hanging="360"/>
      </w:pPr>
      <w:rPr>
        <w:rFonts w:ascii="Symbol" w:hAnsi="Symbol" w:hint="default"/>
        <w:b w:val="0"/>
        <w:i w:val="0"/>
      </w:rPr>
    </w:lvl>
    <w:lvl w:ilvl="2" w:tplc="BD66ACD4">
      <w:numFmt w:val="bullet"/>
      <w:lvlText w:val="-"/>
      <w:lvlJc w:val="left"/>
      <w:pPr>
        <w:tabs>
          <w:tab w:val="num" w:pos="3960"/>
        </w:tabs>
        <w:ind w:left="3960" w:hanging="720"/>
      </w:pPr>
      <w:rPr>
        <w:rFonts w:ascii="Times New Roman" w:eastAsia="Times New Roman" w:hAnsi="Times New Roman" w:cs="Times New Roman"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B244350"/>
    <w:multiLevelType w:val="hybridMultilevel"/>
    <w:tmpl w:val="1E424EEC"/>
    <w:lvl w:ilvl="0" w:tplc="0C1E1D60">
      <w:start w:val="1"/>
      <w:numFmt w:val="bullet"/>
      <w:lvlText w:val="-"/>
      <w:lvlJc w:val="left"/>
      <w:pPr>
        <w:tabs>
          <w:tab w:val="num" w:pos="1008"/>
        </w:tabs>
        <w:ind w:left="1080" w:hanging="360"/>
      </w:pPr>
      <w:rPr>
        <w:rFonts w:ascii="Times New Roman" w:eastAsia="Times New Roman" w:hAnsi="Times New Roman" w:cs="Times New Roman"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D211890"/>
    <w:multiLevelType w:val="hybridMultilevel"/>
    <w:tmpl w:val="3338587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29A09C6"/>
    <w:multiLevelType w:val="hybridMultilevel"/>
    <w:tmpl w:val="6D7A8062"/>
    <w:lvl w:ilvl="0" w:tplc="04090009">
      <w:start w:val="1"/>
      <w:numFmt w:val="bullet"/>
      <w:lvlText w:val=""/>
      <w:lvlJc w:val="left"/>
      <w:pPr>
        <w:tabs>
          <w:tab w:val="num" w:pos="1440"/>
        </w:tabs>
        <w:ind w:left="1440" w:hanging="360"/>
      </w:pPr>
      <w:rPr>
        <w:rFonts w:ascii="Wingdings" w:hAnsi="Wingdings" w:hint="default"/>
        <w:b w:val="0"/>
        <w:i w:val="0"/>
      </w:rPr>
    </w:lvl>
    <w:lvl w:ilvl="1" w:tplc="04090003">
      <w:numFmt w:val="bullet"/>
      <w:lvlText w:val=""/>
      <w:lvlJc w:val="left"/>
      <w:pPr>
        <w:tabs>
          <w:tab w:val="num" w:pos="2385"/>
        </w:tabs>
        <w:ind w:left="2385" w:hanging="945"/>
      </w:pPr>
      <w:rPr>
        <w:rFonts w:ascii="Symbol" w:eastAsia="Times New Roman" w:hAnsi="Symbol" w:cs="Times New Roman" w:hint="default"/>
        <w:i/>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34F11EB"/>
    <w:multiLevelType w:val="multilevel"/>
    <w:tmpl w:val="A9F474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93D071B"/>
    <w:multiLevelType w:val="multilevel"/>
    <w:tmpl w:val="1398FDE8"/>
    <w:lvl w:ilvl="0">
      <w:start w:val="1"/>
      <w:numFmt w:val="decimal"/>
      <w:lvlText w:val="%1."/>
      <w:lvlJc w:val="left"/>
      <w:pPr>
        <w:tabs>
          <w:tab w:val="num" w:pos="720"/>
        </w:tabs>
        <w:ind w:left="720" w:hanging="720"/>
      </w:pPr>
      <w:rPr>
        <w:rFonts w:hint="default"/>
        <w:b/>
        <w:i/>
      </w:rPr>
    </w:lvl>
    <w:lvl w:ilvl="1">
      <w:start w:val="3"/>
      <w:numFmt w:val="decimal"/>
      <w:lvlText w:val="%1.%2."/>
      <w:lvlJc w:val="left"/>
      <w:pPr>
        <w:tabs>
          <w:tab w:val="num" w:pos="720"/>
        </w:tabs>
        <w:ind w:left="720" w:hanging="720"/>
      </w:pPr>
      <w:rPr>
        <w:rFonts w:hint="default"/>
        <w:b/>
        <w:i w:val="0"/>
      </w:rPr>
    </w:lvl>
    <w:lvl w:ilvl="2">
      <w:start w:val="5"/>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440"/>
        </w:tabs>
        <w:ind w:left="1440" w:hanging="14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800"/>
        </w:tabs>
        <w:ind w:left="1800" w:hanging="1800"/>
      </w:pPr>
      <w:rPr>
        <w:rFonts w:hint="default"/>
        <w:b/>
        <w:i/>
      </w:rPr>
    </w:lvl>
    <w:lvl w:ilvl="7">
      <w:start w:val="1"/>
      <w:numFmt w:val="decimal"/>
      <w:lvlText w:val="%1.%2.%3.%4.%5.%6.%7.%8."/>
      <w:lvlJc w:val="left"/>
      <w:pPr>
        <w:tabs>
          <w:tab w:val="num" w:pos="2160"/>
        </w:tabs>
        <w:ind w:left="2160" w:hanging="2160"/>
      </w:pPr>
      <w:rPr>
        <w:rFonts w:hint="default"/>
        <w:b/>
        <w:i/>
      </w:rPr>
    </w:lvl>
    <w:lvl w:ilvl="8">
      <w:start w:val="1"/>
      <w:numFmt w:val="decimal"/>
      <w:lvlText w:val="%1.%2.%3.%4.%5.%6.%7.%8.%9."/>
      <w:lvlJc w:val="left"/>
      <w:pPr>
        <w:tabs>
          <w:tab w:val="num" w:pos="2160"/>
        </w:tabs>
        <w:ind w:left="2160" w:hanging="2160"/>
      </w:pPr>
      <w:rPr>
        <w:rFonts w:hint="default"/>
        <w:b/>
        <w:i/>
      </w:rPr>
    </w:lvl>
  </w:abstractNum>
  <w:abstractNum w:abstractNumId="11" w15:restartNumberingAfterBreak="0">
    <w:nsid w:val="3AF57C88"/>
    <w:multiLevelType w:val="hybridMultilevel"/>
    <w:tmpl w:val="83E8D970"/>
    <w:lvl w:ilvl="0" w:tplc="0C1E1D60">
      <w:start w:val="1"/>
      <w:numFmt w:val="bullet"/>
      <w:lvlText w:val="-"/>
      <w:lvlJc w:val="left"/>
      <w:pPr>
        <w:tabs>
          <w:tab w:val="num" w:pos="1188"/>
        </w:tabs>
        <w:ind w:left="1260" w:hanging="360"/>
      </w:pPr>
      <w:rPr>
        <w:rFonts w:ascii="Times New Roman" w:eastAsia="Times New Roman" w:hAnsi="Times New Roman" w:cs="Times New Roman" w:hint="default"/>
        <w:b w:val="0"/>
        <w:i w:val="0"/>
      </w:rPr>
    </w:lvl>
    <w:lvl w:ilvl="1" w:tplc="04090003">
      <w:start w:val="1"/>
      <w:numFmt w:val="bullet"/>
      <w:lvlText w:val=""/>
      <w:lvlJc w:val="left"/>
      <w:pPr>
        <w:tabs>
          <w:tab w:val="num" w:pos="2880"/>
        </w:tabs>
        <w:ind w:left="2880" w:hanging="360"/>
      </w:pPr>
      <w:rPr>
        <w:rFonts w:ascii="Symbol" w:hAnsi="Symbol" w:hint="default"/>
        <w:b w:val="0"/>
        <w:i w:val="0"/>
      </w:rPr>
    </w:lvl>
    <w:lvl w:ilvl="2" w:tplc="04090005">
      <w:numFmt w:val="bullet"/>
      <w:lvlText w:val="-"/>
      <w:lvlJc w:val="left"/>
      <w:pPr>
        <w:tabs>
          <w:tab w:val="num" w:pos="3960"/>
        </w:tabs>
        <w:ind w:left="3960" w:hanging="720"/>
      </w:pPr>
      <w:rPr>
        <w:rFonts w:ascii="Times New Roman" w:eastAsia="Times New Roman" w:hAnsi="Times New Roman" w:cs="Times New Roman"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7373ED4"/>
    <w:multiLevelType w:val="hybridMultilevel"/>
    <w:tmpl w:val="F6E2FE10"/>
    <w:lvl w:ilvl="0" w:tplc="04090009">
      <w:start w:val="1"/>
      <w:numFmt w:val="bullet"/>
      <w:lvlText w:val=""/>
      <w:lvlJc w:val="left"/>
      <w:pPr>
        <w:tabs>
          <w:tab w:val="num" w:pos="1080"/>
        </w:tabs>
        <w:ind w:left="1080" w:hanging="360"/>
      </w:pPr>
      <w:rPr>
        <w:rFonts w:ascii="Wingdings" w:hAnsi="Wingdings" w:hint="default"/>
      </w:rPr>
    </w:lvl>
    <w:lvl w:ilvl="1" w:tplc="0409000B"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95223A5"/>
    <w:multiLevelType w:val="hybridMultilevel"/>
    <w:tmpl w:val="3E20D29A"/>
    <w:lvl w:ilvl="0" w:tplc="04090009">
      <w:start w:val="1"/>
      <w:numFmt w:val="bullet"/>
      <w:lvlText w:val=""/>
      <w:lvlJc w:val="left"/>
      <w:pPr>
        <w:tabs>
          <w:tab w:val="num" w:pos="1620"/>
        </w:tabs>
        <w:ind w:left="1620" w:hanging="360"/>
      </w:pPr>
      <w:rPr>
        <w:rFonts w:ascii="Wingdings" w:hAnsi="Wingdings" w:hint="default"/>
        <w:i w:val="0"/>
        <w:color w:val="auto"/>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50592FF6"/>
    <w:multiLevelType w:val="hybridMultilevel"/>
    <w:tmpl w:val="6E7615F0"/>
    <w:lvl w:ilvl="0" w:tplc="A130591A">
      <w:start w:val="1"/>
      <w:numFmt w:val="bullet"/>
      <w:lvlText w:val=""/>
      <w:lvlJc w:val="left"/>
      <w:pPr>
        <w:tabs>
          <w:tab w:val="num" w:pos="1260"/>
        </w:tabs>
        <w:ind w:left="1260" w:hanging="360"/>
      </w:pPr>
      <w:rPr>
        <w:rFonts w:ascii="Wingdings" w:hAnsi="Wingdings"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BD66ACD4"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9EE3B27"/>
    <w:multiLevelType w:val="hybridMultilevel"/>
    <w:tmpl w:val="6610DDBE"/>
    <w:lvl w:ilvl="0" w:tplc="04090009">
      <w:numFmt w:val="bullet"/>
      <w:lvlText w:val="-"/>
      <w:lvlJc w:val="left"/>
      <w:pPr>
        <w:tabs>
          <w:tab w:val="num" w:pos="2160"/>
        </w:tabs>
        <w:ind w:left="216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0A900CC"/>
    <w:multiLevelType w:val="hybridMultilevel"/>
    <w:tmpl w:val="E480AD0E"/>
    <w:lvl w:ilvl="0" w:tplc="41BAC7DE">
      <w:start w:val="1"/>
      <w:numFmt w:val="bullet"/>
      <w:lvlText w:val=""/>
      <w:lvlJc w:val="left"/>
      <w:pPr>
        <w:tabs>
          <w:tab w:val="num" w:pos="1620"/>
        </w:tabs>
        <w:ind w:left="1620" w:hanging="360"/>
      </w:pPr>
      <w:rPr>
        <w:rFonts w:ascii="Wingdings" w:hAnsi="Wingdings" w:hint="default"/>
        <w:i w:val="0"/>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38A6596"/>
    <w:multiLevelType w:val="multilevel"/>
    <w:tmpl w:val="054ECFBC"/>
    <w:styleLink w:val="Style2"/>
    <w:lvl w:ilvl="0">
      <w:start w:val="1"/>
      <w:numFmt w:val="decimal"/>
      <w:lvlText w:val="%1."/>
      <w:lvlJc w:val="left"/>
      <w:pPr>
        <w:tabs>
          <w:tab w:val="num" w:pos="1005"/>
        </w:tabs>
        <w:ind w:left="1005" w:hanging="645"/>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b/>
        <w:i/>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6B89386A"/>
    <w:multiLevelType w:val="hybridMultilevel"/>
    <w:tmpl w:val="E1CCF8F2"/>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B9F6FD3"/>
    <w:multiLevelType w:val="multilevel"/>
    <w:tmpl w:val="6292E9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2."/>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6C014015"/>
    <w:multiLevelType w:val="hybridMultilevel"/>
    <w:tmpl w:val="36EE8F7E"/>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FE9015F"/>
    <w:multiLevelType w:val="multilevel"/>
    <w:tmpl w:val="8496012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350"/>
        </w:tabs>
        <w:ind w:left="1350" w:hanging="72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960"/>
        </w:tabs>
        <w:ind w:left="3960" w:hanging="144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580"/>
        </w:tabs>
        <w:ind w:left="5580" w:hanging="1800"/>
      </w:pPr>
      <w:rPr>
        <w:rFonts w:hint="default"/>
      </w:rPr>
    </w:lvl>
    <w:lvl w:ilvl="7">
      <w:start w:val="1"/>
      <w:numFmt w:val="decimal"/>
      <w:lvlText w:val="%1.%2.%3.%4.%5.%6.%7.%8."/>
      <w:lvlJc w:val="left"/>
      <w:pPr>
        <w:tabs>
          <w:tab w:val="num" w:pos="6570"/>
        </w:tabs>
        <w:ind w:left="6570" w:hanging="2160"/>
      </w:pPr>
      <w:rPr>
        <w:rFonts w:hint="default"/>
      </w:rPr>
    </w:lvl>
    <w:lvl w:ilvl="8">
      <w:start w:val="1"/>
      <w:numFmt w:val="decimal"/>
      <w:lvlText w:val="%1.%2.%3.%4.%5.%6.%7.%8.%9."/>
      <w:lvlJc w:val="left"/>
      <w:pPr>
        <w:tabs>
          <w:tab w:val="num" w:pos="7200"/>
        </w:tabs>
        <w:ind w:left="7200" w:hanging="2160"/>
      </w:pPr>
      <w:rPr>
        <w:rFonts w:hint="default"/>
      </w:rPr>
    </w:lvl>
  </w:abstractNum>
  <w:abstractNum w:abstractNumId="22" w15:restartNumberingAfterBreak="0">
    <w:nsid w:val="7A56136F"/>
    <w:multiLevelType w:val="hybridMultilevel"/>
    <w:tmpl w:val="8320038C"/>
    <w:lvl w:ilvl="0" w:tplc="0C1E1D60">
      <w:start w:val="1"/>
      <w:numFmt w:val="bullet"/>
      <w:lvlText w:val="-"/>
      <w:lvlJc w:val="left"/>
      <w:pPr>
        <w:tabs>
          <w:tab w:val="num" w:pos="648"/>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3"/>
  </w:num>
  <w:num w:numId="3">
    <w:abstractNumId w:val="8"/>
  </w:num>
  <w:num w:numId="4">
    <w:abstractNumId w:val="13"/>
  </w:num>
  <w:num w:numId="5">
    <w:abstractNumId w:val="16"/>
  </w:num>
  <w:num w:numId="6">
    <w:abstractNumId w:val="15"/>
  </w:num>
  <w:num w:numId="7">
    <w:abstractNumId w:val="4"/>
  </w:num>
  <w:num w:numId="8">
    <w:abstractNumId w:val="0"/>
  </w:num>
  <w:num w:numId="9">
    <w:abstractNumId w:val="18"/>
  </w:num>
  <w:num w:numId="10">
    <w:abstractNumId w:val="14"/>
  </w:num>
  <w:num w:numId="11">
    <w:abstractNumId w:val="20"/>
  </w:num>
  <w:num w:numId="12">
    <w:abstractNumId w:val="12"/>
  </w:num>
  <w:num w:numId="13">
    <w:abstractNumId w:val="17"/>
  </w:num>
  <w:num w:numId="14">
    <w:abstractNumId w:val="5"/>
  </w:num>
  <w:num w:numId="15">
    <w:abstractNumId w:val="7"/>
  </w:num>
  <w:num w:numId="16">
    <w:abstractNumId w:val="2"/>
  </w:num>
  <w:num w:numId="17">
    <w:abstractNumId w:val="21"/>
  </w:num>
  <w:num w:numId="18">
    <w:abstractNumId w:val="11"/>
  </w:num>
  <w:num w:numId="19">
    <w:abstractNumId w:val="6"/>
  </w:num>
  <w:num w:numId="20">
    <w:abstractNumId w:val="22"/>
  </w:num>
  <w:num w:numId="21">
    <w:abstractNumId w:val="10"/>
  </w:num>
  <w:num w:numId="22">
    <w:abstractNumId w:val="9"/>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A4"/>
    <w:rsid w:val="004B25A4"/>
    <w:rsid w:val="00AB7AAC"/>
    <w:rsid w:val="00BA6F87"/>
    <w:rsid w:val="00C0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FA80B"/>
  <w15:chartTrackingRefBased/>
  <w15:docId w15:val="{FC704356-867F-42BD-99E2-40525EA91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25A4"/>
    <w:rPr>
      <w:rFonts w:ascii="Times New Roman" w:hAnsi="Times New Roman" w:cs="Times New Roman"/>
      <w:sz w:val="24"/>
      <w:szCs w:val="24"/>
    </w:rPr>
  </w:style>
  <w:style w:type="table" w:styleId="TableGrid">
    <w:name w:val="Table Grid"/>
    <w:basedOn w:val="TableNormal"/>
    <w:rsid w:val="004B25A4"/>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4B25A4"/>
    <w:pPr>
      <w:spacing w:after="0" w:line="240" w:lineRule="auto"/>
    </w:pPr>
    <w:rPr>
      <w:rFonts w:ascii="Times New Roman" w:eastAsia="Times New Roman" w:hAnsi="Times New Roman" w:cs="Times New Roman"/>
      <w:sz w:val="20"/>
      <w:szCs w:val="20"/>
      <w:lang w:val="en-IE" w:eastAsia="en-I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Style2">
    <w:name w:val="Style2"/>
    <w:rsid w:val="004B25A4"/>
    <w:pPr>
      <w:numPr>
        <w:numId w:val="13"/>
      </w:numPr>
    </w:pPr>
  </w:style>
  <w:style w:type="paragraph" w:styleId="ListParagraph">
    <w:name w:val="List Paragraph"/>
    <w:basedOn w:val="Normal"/>
    <w:uiPriority w:val="34"/>
    <w:qFormat/>
    <w:rsid w:val="004B2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chinamedica.com/admin/webedit/UploadFile/2006731214146306.jpg" TargetMode="External"/><Relationship Id="rId26" Type="http://schemas.openxmlformats.org/officeDocument/2006/relationships/image" Target="media/image14.png"/><Relationship Id="rId39" Type="http://schemas.openxmlformats.org/officeDocument/2006/relationships/image" Target="http://www.chinamedica.com/admin/webedit/UploadFile/2006731214145303.gif"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http://www.chinamedica.com/admin/webedit/UploadFile/2006731214146453.jpg" TargetMode="External"/><Relationship Id="rId29" Type="http://schemas.openxmlformats.org/officeDocument/2006/relationships/image" Target="http://www.chinamedica.com/admin/webedit/UploadFile/2006731214145445.gif"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http://www.chinamedica.com/admin/webedit/UploadFile/2006731214145136.gif"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chinamedica.com/admin/webedit/UploadFile/2006731214146115.jpg" TargetMode="External"/><Relationship Id="rId22" Type="http://schemas.openxmlformats.org/officeDocument/2006/relationships/image" Target="media/image11.png"/><Relationship Id="rId27" Type="http://schemas.openxmlformats.org/officeDocument/2006/relationships/image" Target="http://www.chinamedica.com/admin/webedit/UploadFile/2006731214145875.gif" TargetMode="External"/><Relationship Id="rId30" Type="http://schemas.openxmlformats.org/officeDocument/2006/relationships/image" Target="media/image16.png"/><Relationship Id="rId35" Type="http://schemas.openxmlformats.org/officeDocument/2006/relationships/image" Target="http://www.chinamedica.com/admin/webedit/UploadFile/2006731214145412.gif" TargetMode="External"/><Relationship Id="rId43" Type="http://schemas.openxmlformats.org/officeDocument/2006/relationships/image" Target="media/image24.png"/><Relationship Id="rId48" Type="http://schemas.openxmlformats.org/officeDocument/2006/relationships/image" Target="http://sites.google.com/site/ngoaikhoalamsangbaigiang/02-13-b-custom-size-262-223.jpg" TargetMode="External"/><Relationship Id="rId56" Type="http://schemas.openxmlformats.org/officeDocument/2006/relationships/image" Target="media/image34.png"/><Relationship Id="rId8" Type="http://schemas.openxmlformats.org/officeDocument/2006/relationships/image" Target="http://www.chinamedica.com/admin/webedit/UploadFile/2006731214145936.jpg"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image" Target="http://www.chinamedica.com/admin/webedit/UploadFile/2006731214146600.jpg" TargetMode="External"/><Relationship Id="rId17" Type="http://schemas.openxmlformats.org/officeDocument/2006/relationships/image" Target="media/image7.jpeg"/><Relationship Id="rId25" Type="http://schemas.openxmlformats.org/officeDocument/2006/relationships/image" Target="http://www.chinamedica.com/admin/webedit/UploadFile/2006731214144390.gif" TargetMode="External"/><Relationship Id="rId33" Type="http://schemas.openxmlformats.org/officeDocument/2006/relationships/image" Target="http://www.chinamedica.com/admin/webedit/UploadFile/2006731214145322.gif" TargetMode="External"/><Relationship Id="rId38" Type="http://schemas.openxmlformats.org/officeDocument/2006/relationships/image" Target="media/image20.png"/><Relationship Id="rId46" Type="http://schemas.openxmlformats.org/officeDocument/2006/relationships/oleObject" Target="embeddings/oleObject2.bin"/><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http://www.chinamedica.com/admin/webedit/UploadFile/2006731214146244.jpg" TargetMode="Externa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http://www.chinamedica.com/admin/webedit/UploadFile/2006731214146844.jpg" TargetMode="External"/><Relationship Id="rId31" Type="http://schemas.openxmlformats.org/officeDocument/2006/relationships/image" Target="http://www.chinamedica.com/admin/webedit/UploadFile/2006731214145174.gif" TargetMode="External"/><Relationship Id="rId44" Type="http://schemas.openxmlformats.org/officeDocument/2006/relationships/oleObject" Target="embeddings/oleObject1.bin"/><Relationship Id="rId52"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25</Pages>
  <Words>3679</Words>
  <Characters>20973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Đức Tiến</dc:creator>
  <cp:keywords/>
  <dc:description/>
  <cp:lastModifiedBy>phan van tuan</cp:lastModifiedBy>
  <cp:revision>2</cp:revision>
  <dcterms:created xsi:type="dcterms:W3CDTF">2021-08-18T21:12:00Z</dcterms:created>
  <dcterms:modified xsi:type="dcterms:W3CDTF">2021-08-24T02:19:00Z</dcterms:modified>
</cp:coreProperties>
</file>